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FA5E" w14:textId="7C3D2267" w:rsidR="00D468FB" w:rsidRPr="00342010" w:rsidRDefault="00D468FB" w:rsidP="004637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42010">
        <w:rPr>
          <w:rFonts w:ascii="Times New Roman" w:hAnsi="Times New Roman" w:cs="Times New Roman"/>
          <w:b/>
          <w:sz w:val="32"/>
          <w:szCs w:val="32"/>
        </w:rPr>
        <w:t xml:space="preserve">Gender </w:t>
      </w:r>
      <w:r w:rsidR="004637EC" w:rsidRPr="00342010">
        <w:rPr>
          <w:rFonts w:ascii="Times New Roman" w:hAnsi="Times New Roman" w:cs="Times New Roman"/>
          <w:b/>
          <w:sz w:val="32"/>
          <w:szCs w:val="32"/>
        </w:rPr>
        <w:t>in North Africa</w:t>
      </w:r>
    </w:p>
    <w:p w14:paraId="62D9BBAC" w14:textId="0EEBC9D6" w:rsidR="00863A15" w:rsidRPr="00342010" w:rsidRDefault="00863A15" w:rsidP="004637EC">
      <w:pPr>
        <w:jc w:val="center"/>
        <w:rPr>
          <w:rFonts w:eastAsia="Times New Roman" w:cs="Times New Roman"/>
          <w:b/>
          <w:sz w:val="32"/>
          <w:szCs w:val="32"/>
        </w:rPr>
      </w:pPr>
      <w:r w:rsidRPr="00342010">
        <w:rPr>
          <w:rFonts w:eastAsia="Times New Roman" w:cs="Times New Roman"/>
          <w:b/>
          <w:sz w:val="32"/>
          <w:szCs w:val="32"/>
        </w:rPr>
        <w:t xml:space="preserve">WGSS 243 </w:t>
      </w:r>
    </w:p>
    <w:p w14:paraId="464288CA" w14:textId="01867CD0" w:rsidR="00342010" w:rsidRDefault="00342010" w:rsidP="00463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010">
        <w:rPr>
          <w:rFonts w:eastAsia="Times New Roman" w:cs="Times New Roman"/>
          <w:b/>
          <w:sz w:val="32"/>
          <w:szCs w:val="32"/>
        </w:rPr>
        <w:t>Yale</w:t>
      </w:r>
      <w:r>
        <w:rPr>
          <w:rFonts w:eastAsia="Times New Roman" w:cs="Times New Roman"/>
        </w:rPr>
        <w:t xml:space="preserve"> </w:t>
      </w:r>
    </w:p>
    <w:p w14:paraId="5FAABFC1" w14:textId="0E83C878" w:rsidR="004637EC" w:rsidRPr="00ED5769" w:rsidRDefault="004637EC" w:rsidP="004637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D48B22" w14:textId="0C6BACD6" w:rsidR="00BE042B" w:rsidRPr="00ED5769" w:rsidRDefault="00BE042B" w:rsidP="00463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769">
        <w:rPr>
          <w:rFonts w:ascii="Times New Roman" w:hAnsi="Times New Roman" w:cs="Times New Roman"/>
          <w:sz w:val="28"/>
          <w:szCs w:val="28"/>
        </w:rPr>
        <w:t>Fall 2016</w:t>
      </w:r>
    </w:p>
    <w:p w14:paraId="15268B69" w14:textId="77777777" w:rsidR="00BE042B" w:rsidRPr="00ED5769" w:rsidRDefault="00BE042B" w:rsidP="00BE042B">
      <w:pPr>
        <w:rPr>
          <w:rFonts w:ascii="Times New Roman" w:hAnsi="Times New Roman" w:cs="Times New Roman"/>
          <w:sz w:val="28"/>
          <w:szCs w:val="28"/>
        </w:rPr>
      </w:pPr>
    </w:p>
    <w:p w14:paraId="5DEA9BE6" w14:textId="31C3B707" w:rsidR="00BE042B" w:rsidRDefault="00BE042B" w:rsidP="00BE042B">
      <w:pPr>
        <w:rPr>
          <w:rFonts w:ascii="Times New Roman" w:hAnsi="Times New Roman" w:cs="Times New Roman"/>
          <w:sz w:val="28"/>
          <w:szCs w:val="28"/>
        </w:rPr>
      </w:pPr>
      <w:r w:rsidRPr="00ED5769">
        <w:rPr>
          <w:rFonts w:ascii="Times New Roman" w:hAnsi="Times New Roman" w:cs="Times New Roman"/>
          <w:sz w:val="28"/>
          <w:szCs w:val="28"/>
        </w:rPr>
        <w:t>Professor: Zakia Salime</w:t>
      </w:r>
    </w:p>
    <w:p w14:paraId="16FA8D15" w14:textId="09F42319" w:rsidR="00ED5769" w:rsidRDefault="00ED5769" w:rsidP="00BE0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Time:</w:t>
      </w:r>
      <w:r w:rsidR="0033351B">
        <w:rPr>
          <w:rFonts w:ascii="Times New Roman" w:hAnsi="Times New Roman" w:cs="Times New Roman"/>
          <w:sz w:val="28"/>
          <w:szCs w:val="28"/>
        </w:rPr>
        <w:t xml:space="preserve"> </w:t>
      </w:r>
      <w:r w:rsidR="00C0568F" w:rsidRPr="00A25BC1">
        <w:rPr>
          <w:rFonts w:ascii="Times New Roman" w:eastAsia="Times New Roman" w:hAnsi="Times New Roman" w:cs="Times New Roman"/>
        </w:rPr>
        <w:t>MW 11:35-12:50</w:t>
      </w:r>
    </w:p>
    <w:p w14:paraId="2503109C" w14:textId="463E83E5" w:rsidR="00ED5769" w:rsidRDefault="00ED5769" w:rsidP="00BE0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</w:t>
      </w:r>
      <w:r w:rsidR="0094708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406D43" w14:textId="18C9C384" w:rsidR="00ED5769" w:rsidRPr="00ED5769" w:rsidRDefault="00ED5769" w:rsidP="00BE0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Hours</w:t>
      </w:r>
      <w:r w:rsidR="00D83C18">
        <w:rPr>
          <w:rFonts w:ascii="Times New Roman" w:hAnsi="Times New Roman" w:cs="Times New Roman"/>
          <w:sz w:val="28"/>
          <w:szCs w:val="28"/>
        </w:rPr>
        <w:t>: Wednesday 1-3</w:t>
      </w:r>
      <w:r w:rsidR="00C056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B3085" w14:textId="77777777" w:rsidR="004637EC" w:rsidRPr="00BE042B" w:rsidRDefault="004637EC" w:rsidP="004637EC">
      <w:pPr>
        <w:rPr>
          <w:rFonts w:ascii="Times New Roman" w:hAnsi="Times New Roman" w:cs="Times New Roman"/>
          <w:sz w:val="28"/>
          <w:szCs w:val="28"/>
        </w:rPr>
      </w:pPr>
    </w:p>
    <w:p w14:paraId="339CA068" w14:textId="77777777" w:rsidR="0033351B" w:rsidRDefault="0033351B" w:rsidP="004637EC">
      <w:pPr>
        <w:rPr>
          <w:rFonts w:ascii="Times New Roman" w:hAnsi="Times New Roman" w:cs="Times New Roman"/>
          <w:sz w:val="28"/>
          <w:szCs w:val="28"/>
        </w:rPr>
      </w:pPr>
    </w:p>
    <w:p w14:paraId="5AD13D40" w14:textId="77777777" w:rsidR="004637EC" w:rsidRPr="00E80815" w:rsidRDefault="004637EC" w:rsidP="004637EC">
      <w:pPr>
        <w:rPr>
          <w:rFonts w:ascii="Times New Roman" w:hAnsi="Times New Roman" w:cs="Times New Roman"/>
          <w:b/>
          <w:sz w:val="28"/>
          <w:szCs w:val="28"/>
        </w:rPr>
      </w:pPr>
      <w:r w:rsidRPr="00E80815">
        <w:rPr>
          <w:rFonts w:ascii="Times New Roman" w:hAnsi="Times New Roman" w:cs="Times New Roman"/>
          <w:b/>
          <w:sz w:val="28"/>
          <w:szCs w:val="28"/>
        </w:rPr>
        <w:t>Required texts</w:t>
      </w:r>
    </w:p>
    <w:p w14:paraId="28279F69" w14:textId="77777777" w:rsidR="004637EC" w:rsidRPr="00BE042B" w:rsidRDefault="004637EC" w:rsidP="004637EC">
      <w:pPr>
        <w:rPr>
          <w:rFonts w:ascii="Times New Roman" w:hAnsi="Times New Roman" w:cs="Times New Roman"/>
          <w:sz w:val="28"/>
          <w:szCs w:val="28"/>
        </w:rPr>
      </w:pPr>
    </w:p>
    <w:p w14:paraId="131B4CD9" w14:textId="77777777" w:rsidR="004637EC" w:rsidRPr="00BE042B" w:rsidRDefault="004637EC" w:rsidP="004637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E042B">
        <w:rPr>
          <w:rFonts w:ascii="Times New Roman" w:hAnsi="Times New Roman" w:cs="Times New Roman"/>
          <w:sz w:val="28"/>
          <w:szCs w:val="28"/>
        </w:rPr>
        <w:t>Farha</w:t>
      </w:r>
      <w:proofErr w:type="spellEnd"/>
      <w:r w:rsidRPr="00BE0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2B">
        <w:rPr>
          <w:rFonts w:ascii="Times New Roman" w:hAnsi="Times New Roman" w:cs="Times New Roman"/>
          <w:sz w:val="28"/>
          <w:szCs w:val="28"/>
        </w:rPr>
        <w:t>Ghannam</w:t>
      </w:r>
      <w:proofErr w:type="spellEnd"/>
      <w:r w:rsidRPr="00BE042B">
        <w:rPr>
          <w:rFonts w:ascii="Times New Roman" w:hAnsi="Times New Roman" w:cs="Times New Roman"/>
          <w:sz w:val="28"/>
          <w:szCs w:val="28"/>
        </w:rPr>
        <w:t xml:space="preserve">, Live and Die like a Man: Gender Dynamics in Urban Egypt (Stanford, 2013) </w:t>
      </w:r>
    </w:p>
    <w:p w14:paraId="195FE22C" w14:textId="77777777" w:rsidR="004637EC" w:rsidRPr="00BE042B" w:rsidRDefault="004637EC" w:rsidP="004637EC">
      <w:pPr>
        <w:pStyle w:val="Heading1"/>
        <w:rPr>
          <w:rStyle w:val="a-size-extra-large"/>
          <w:rFonts w:ascii="Times New Roman" w:eastAsia="Times New Roman" w:hAnsi="Times New Roman" w:cs="Times New Roman"/>
          <w:b w:val="0"/>
          <w:sz w:val="28"/>
          <w:szCs w:val="28"/>
        </w:rPr>
      </w:pPr>
      <w:r w:rsidRPr="00BE042B">
        <w:rPr>
          <w:rStyle w:val="a-size-extra-large"/>
          <w:rFonts w:ascii="Times New Roman" w:eastAsia="Times New Roman" w:hAnsi="Times New Roman" w:cs="Times New Roman"/>
          <w:b w:val="0"/>
          <w:sz w:val="28"/>
          <w:szCs w:val="28"/>
        </w:rPr>
        <w:t xml:space="preserve">Paula </w:t>
      </w:r>
      <w:proofErr w:type="spellStart"/>
      <w:r w:rsidRPr="00BE042B">
        <w:rPr>
          <w:rStyle w:val="a-size-extra-large"/>
          <w:rFonts w:ascii="Times New Roman" w:eastAsia="Times New Roman" w:hAnsi="Times New Roman" w:cs="Times New Roman"/>
          <w:b w:val="0"/>
          <w:sz w:val="28"/>
          <w:szCs w:val="28"/>
        </w:rPr>
        <w:t>Helmes</w:t>
      </w:r>
      <w:proofErr w:type="spellEnd"/>
      <w:r w:rsidRPr="00BE042B">
        <w:rPr>
          <w:rStyle w:val="a-size-extra-large"/>
          <w:rFonts w:ascii="Times New Roman" w:eastAsia="Times New Roman" w:hAnsi="Times New Roman" w:cs="Times New Roman"/>
          <w:b w:val="0"/>
          <w:sz w:val="28"/>
          <w:szCs w:val="28"/>
        </w:rPr>
        <w:t>-Eber. Daughters of Tunis: Women, Family, and Networks in a Muslim City (Westview, 2003)</w:t>
      </w:r>
    </w:p>
    <w:p w14:paraId="0E747473" w14:textId="77777777" w:rsidR="004637EC" w:rsidRPr="00BE042B" w:rsidRDefault="004637EC" w:rsidP="004637EC">
      <w:pPr>
        <w:pStyle w:val="Heading1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E042B">
        <w:rPr>
          <w:rFonts w:ascii="Times New Roman" w:hAnsi="Times New Roman" w:cs="Times New Roman"/>
          <w:b w:val="0"/>
          <w:sz w:val="28"/>
          <w:szCs w:val="28"/>
        </w:rPr>
        <w:t xml:space="preserve">Marc </w:t>
      </w:r>
      <w:proofErr w:type="spellStart"/>
      <w:r w:rsidRPr="00BE042B">
        <w:rPr>
          <w:rFonts w:ascii="Times New Roman" w:hAnsi="Times New Roman" w:cs="Times New Roman"/>
          <w:b w:val="0"/>
          <w:sz w:val="28"/>
          <w:szCs w:val="28"/>
        </w:rPr>
        <w:t>Schade-Poulsen</w:t>
      </w:r>
      <w:proofErr w:type="spellEnd"/>
      <w:r w:rsidRPr="00BE042B">
        <w:rPr>
          <w:rFonts w:ascii="Times New Roman" w:hAnsi="Times New Roman" w:cs="Times New Roman"/>
          <w:sz w:val="28"/>
          <w:szCs w:val="28"/>
        </w:rPr>
        <w:t xml:space="preserve">, </w:t>
      </w:r>
      <w:r w:rsidRPr="00BE042B"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  <w:t xml:space="preserve">Men and Popular Music in Algeria: The Social Significance of </w:t>
      </w:r>
      <w:proofErr w:type="spellStart"/>
      <w:r w:rsidRPr="00BE042B"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  <w:t>Raï</w:t>
      </w:r>
      <w:proofErr w:type="spellEnd"/>
      <w:r w:rsidRPr="00BE042B"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  <w:t xml:space="preserve"> (Austin, </w:t>
      </w:r>
      <w:r w:rsidRPr="00BE042B">
        <w:rPr>
          <w:rFonts w:ascii="Times New Roman" w:eastAsia="Times New Roman" w:hAnsi="Times New Roman" w:cs="Times New Roman"/>
          <w:b w:val="0"/>
          <w:sz w:val="28"/>
          <w:szCs w:val="28"/>
        </w:rPr>
        <w:t>1999)</w:t>
      </w:r>
    </w:p>
    <w:p w14:paraId="24A417AD" w14:textId="77777777" w:rsidR="004637EC" w:rsidRPr="00BE042B" w:rsidRDefault="004637EC" w:rsidP="004637EC">
      <w:pPr>
        <w:rPr>
          <w:rFonts w:ascii="Times New Roman" w:hAnsi="Times New Roman" w:cs="Times New Roman"/>
          <w:sz w:val="28"/>
          <w:szCs w:val="28"/>
        </w:rPr>
      </w:pPr>
      <w:r w:rsidRPr="00BE042B">
        <w:rPr>
          <w:rFonts w:ascii="Times New Roman" w:hAnsi="Times New Roman" w:cs="Times New Roman"/>
          <w:sz w:val="28"/>
          <w:szCs w:val="28"/>
        </w:rPr>
        <w:t xml:space="preserve">Zakia Salime, Between Feminism and Islam: Human Rights and Sharia Law in Morocco, (Minnesota, 2011) </w:t>
      </w:r>
    </w:p>
    <w:p w14:paraId="462D0EA8" w14:textId="77777777" w:rsidR="004637EC" w:rsidRPr="00BE042B" w:rsidRDefault="004637EC" w:rsidP="004637EC">
      <w:pPr>
        <w:rPr>
          <w:rFonts w:ascii="Times New Roman" w:hAnsi="Times New Roman" w:cs="Times New Roman"/>
          <w:sz w:val="28"/>
          <w:szCs w:val="28"/>
        </w:rPr>
      </w:pPr>
    </w:p>
    <w:p w14:paraId="02810D10" w14:textId="77777777" w:rsidR="00317AEB" w:rsidRPr="00202B33" w:rsidRDefault="00317AEB" w:rsidP="00317AEB">
      <w:pPr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202B33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Recommended </w:t>
      </w:r>
    </w:p>
    <w:p w14:paraId="2BDED36A" w14:textId="77777777" w:rsidR="00317AEB" w:rsidRPr="00BE042B" w:rsidRDefault="00317AEB" w:rsidP="00317AEB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1E61509F" w14:textId="58FCA2B1" w:rsidR="00317AEB" w:rsidRPr="00BE042B" w:rsidRDefault="00317AEB" w:rsidP="00317AEB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BE042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Slyomovics, Susan. 2005. </w:t>
      </w:r>
      <w:r w:rsidRPr="00BE042B">
        <w:rPr>
          <w:rFonts w:ascii="Times New Roman" w:eastAsia="Times New Roman" w:hAnsi="Times New Roman" w:cs="Times New Roman"/>
          <w:i/>
          <w:sz w:val="28"/>
          <w:szCs w:val="28"/>
          <w:lang w:val="en"/>
        </w:rPr>
        <w:t>The Performance of Human Rights in Morocco. “I Will Erase You: Women and Testimony</w:t>
      </w:r>
      <w:r w:rsidRPr="00BE042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.”  </w:t>
      </w:r>
      <w:r w:rsidR="00BE042B" w:rsidRPr="00BE042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University of </w:t>
      </w:r>
      <w:r w:rsidRPr="00BE042B">
        <w:rPr>
          <w:rFonts w:ascii="Times New Roman" w:eastAsia="Times New Roman" w:hAnsi="Times New Roman" w:cs="Times New Roman"/>
          <w:sz w:val="28"/>
          <w:szCs w:val="28"/>
          <w:lang w:val="en"/>
        </w:rPr>
        <w:t>Pennsylvania</w:t>
      </w:r>
      <w:r w:rsidR="00BE042B" w:rsidRPr="00BE042B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Press</w:t>
      </w:r>
    </w:p>
    <w:p w14:paraId="49980F75" w14:textId="77777777" w:rsidR="00330CA4" w:rsidRPr="00BE042B" w:rsidRDefault="00330CA4" w:rsidP="00330CA4">
      <w:pPr>
        <w:rPr>
          <w:rFonts w:ascii="Times New Roman" w:hAnsi="Times New Roman" w:cs="Times New Roman"/>
          <w:b/>
          <w:sz w:val="28"/>
          <w:szCs w:val="28"/>
        </w:rPr>
      </w:pPr>
    </w:p>
    <w:p w14:paraId="26D65350" w14:textId="671A7664" w:rsidR="00BE042B" w:rsidRPr="00BE042B" w:rsidRDefault="00317AEB" w:rsidP="00BE042B">
      <w:pPr>
        <w:pStyle w:val="Heading1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spellStart"/>
      <w:r w:rsidRPr="00BE042B">
        <w:rPr>
          <w:rFonts w:ascii="Times New Roman" w:hAnsi="Times New Roman" w:cs="Times New Roman"/>
          <w:b w:val="0"/>
          <w:sz w:val="28"/>
          <w:szCs w:val="28"/>
        </w:rPr>
        <w:t>Bennoune</w:t>
      </w:r>
      <w:proofErr w:type="spellEnd"/>
      <w:r w:rsidRPr="00BE04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E042B">
        <w:rPr>
          <w:rFonts w:ascii="Times New Roman" w:hAnsi="Times New Roman" w:cs="Times New Roman"/>
          <w:b w:val="0"/>
          <w:sz w:val="28"/>
          <w:szCs w:val="28"/>
        </w:rPr>
        <w:t>Karima</w:t>
      </w:r>
      <w:proofErr w:type="spellEnd"/>
      <w:r w:rsidR="00BE042B" w:rsidRPr="00BE042B">
        <w:rPr>
          <w:rFonts w:ascii="Times New Roman" w:hAnsi="Times New Roman" w:cs="Times New Roman"/>
          <w:b w:val="0"/>
          <w:sz w:val="28"/>
          <w:szCs w:val="28"/>
        </w:rPr>
        <w:t>. 2013.</w:t>
      </w:r>
      <w:r w:rsidRPr="00BE042B">
        <w:rPr>
          <w:rStyle w:val="st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BE042B">
        <w:rPr>
          <w:rStyle w:val="st"/>
          <w:rFonts w:ascii="Times New Roman" w:eastAsia="Times New Roman" w:hAnsi="Times New Roman" w:cs="Times New Roman"/>
          <w:b w:val="0"/>
          <w:i/>
          <w:sz w:val="28"/>
          <w:szCs w:val="28"/>
        </w:rPr>
        <w:t>Your Fatwa Does Not Apply Here</w:t>
      </w:r>
      <w:r w:rsidR="00BE042B" w:rsidRPr="00BE042B">
        <w:rPr>
          <w:rStyle w:val="st"/>
          <w:rFonts w:ascii="Times New Roman" w:eastAsia="Times New Roman" w:hAnsi="Times New Roman" w:cs="Times New Roman"/>
          <w:b w:val="0"/>
          <w:i/>
          <w:sz w:val="28"/>
          <w:szCs w:val="28"/>
        </w:rPr>
        <w:t xml:space="preserve">: </w:t>
      </w:r>
      <w:r w:rsidR="00BE042B" w:rsidRPr="00BE042B">
        <w:rPr>
          <w:rStyle w:val="a-size-large"/>
          <w:rFonts w:ascii="Times New Roman" w:eastAsia="Times New Roman" w:hAnsi="Times New Roman" w:cs="Times New Roman"/>
          <w:b w:val="0"/>
          <w:i/>
          <w:sz w:val="28"/>
          <w:szCs w:val="28"/>
        </w:rPr>
        <w:t>Untold Stories from the Fight Against Muslim Fundamentalism</w:t>
      </w:r>
      <w:r w:rsidR="00BE042B" w:rsidRPr="00BE042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W.W Norton &amp;Company </w:t>
      </w:r>
    </w:p>
    <w:p w14:paraId="45BA5262" w14:textId="77777777" w:rsidR="00317AEB" w:rsidRDefault="00317AEB" w:rsidP="00330CA4">
      <w:pPr>
        <w:rPr>
          <w:rFonts w:ascii="Times New Roman" w:hAnsi="Times New Roman" w:cs="Times New Roman"/>
          <w:b/>
        </w:rPr>
      </w:pPr>
    </w:p>
    <w:p w14:paraId="0D9AA146" w14:textId="77777777" w:rsidR="00E768B9" w:rsidRPr="00E80815" w:rsidRDefault="00E768B9" w:rsidP="00330CA4">
      <w:pPr>
        <w:rPr>
          <w:rFonts w:ascii="Times New Roman" w:hAnsi="Times New Roman" w:cs="Times New Roman"/>
          <w:b/>
          <w:sz w:val="28"/>
          <w:szCs w:val="28"/>
        </w:rPr>
      </w:pPr>
      <w:r w:rsidRPr="00E80815">
        <w:rPr>
          <w:rFonts w:ascii="Times New Roman" w:hAnsi="Times New Roman" w:cs="Times New Roman"/>
          <w:b/>
          <w:sz w:val="28"/>
          <w:szCs w:val="28"/>
        </w:rPr>
        <w:t>Course Description</w:t>
      </w:r>
    </w:p>
    <w:p w14:paraId="0EAFAC28" w14:textId="139CA932" w:rsidR="00E51FC9" w:rsidRPr="00E80815" w:rsidRDefault="00E768B9" w:rsidP="00E51FC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80815">
        <w:rPr>
          <w:rFonts w:ascii="Times New Roman" w:hAnsi="Times New Roman" w:cs="Times New Roman"/>
          <w:sz w:val="28"/>
          <w:szCs w:val="28"/>
        </w:rPr>
        <w:lastRenderedPageBreak/>
        <w:t>This course offers several entry points to the study of gender in North Africa</w:t>
      </w:r>
      <w:r w:rsidR="00E51FC9" w:rsidRPr="00E80815">
        <w:rPr>
          <w:rFonts w:ascii="Times New Roman" w:hAnsi="Times New Roman" w:cs="Times New Roman"/>
          <w:sz w:val="28"/>
          <w:szCs w:val="28"/>
        </w:rPr>
        <w:t xml:space="preserve">, including, law, religion, activism, sexuality, community, labor, and migration, as well as artistic expression and cultural production.   The course </w:t>
      </w:r>
      <w:r w:rsidRPr="00E80815">
        <w:rPr>
          <w:rFonts w:ascii="Times New Roman" w:hAnsi="Times New Roman" w:cs="Times New Roman"/>
          <w:sz w:val="28"/>
          <w:szCs w:val="28"/>
        </w:rPr>
        <w:t xml:space="preserve">provides an in-depth focus on </w:t>
      </w:r>
      <w:r w:rsidR="00E51FC9" w:rsidRPr="00E80815">
        <w:rPr>
          <w:rFonts w:ascii="Times New Roman" w:hAnsi="Times New Roman" w:cs="Times New Roman"/>
          <w:sz w:val="28"/>
          <w:szCs w:val="28"/>
        </w:rPr>
        <w:t>North Africa as a distinctive part of the geography and the history of the Middle East. The reading</w:t>
      </w:r>
      <w:r w:rsidR="00F06C47">
        <w:rPr>
          <w:rFonts w:ascii="Times New Roman" w:hAnsi="Times New Roman" w:cs="Times New Roman"/>
          <w:sz w:val="28"/>
          <w:szCs w:val="28"/>
        </w:rPr>
        <w:t>s</w:t>
      </w:r>
      <w:r w:rsidR="00E51FC9" w:rsidRPr="00E80815">
        <w:rPr>
          <w:rFonts w:ascii="Times New Roman" w:hAnsi="Times New Roman" w:cs="Times New Roman"/>
          <w:sz w:val="28"/>
          <w:szCs w:val="28"/>
        </w:rPr>
        <w:t xml:space="preserve"> for this course are </w:t>
      </w:r>
      <w:r w:rsidR="00F06C47">
        <w:rPr>
          <w:rFonts w:ascii="Times New Roman" w:hAnsi="Times New Roman" w:cs="Times New Roman"/>
          <w:sz w:val="28"/>
          <w:szCs w:val="28"/>
        </w:rPr>
        <w:t>interdisciplinary in scope</w:t>
      </w:r>
      <w:r w:rsidRPr="00E80815">
        <w:rPr>
          <w:rFonts w:ascii="Times New Roman" w:hAnsi="Times New Roman" w:cs="Times New Roman"/>
          <w:sz w:val="28"/>
          <w:szCs w:val="28"/>
        </w:rPr>
        <w:t xml:space="preserve"> </w:t>
      </w:r>
      <w:r w:rsidR="00E51FC9" w:rsidRPr="00E80815">
        <w:rPr>
          <w:rFonts w:ascii="Times New Roman" w:hAnsi="Times New Roman" w:cs="Times New Roman"/>
          <w:sz w:val="28"/>
          <w:szCs w:val="28"/>
        </w:rPr>
        <w:t xml:space="preserve">combining theoretical approaches </w:t>
      </w:r>
      <w:r w:rsidRPr="00E80815">
        <w:rPr>
          <w:rFonts w:ascii="Times New Roman" w:hAnsi="Times New Roman" w:cs="Times New Roman"/>
          <w:sz w:val="28"/>
          <w:szCs w:val="28"/>
        </w:rPr>
        <w:t>from history, sociology, anthropology</w:t>
      </w:r>
      <w:r w:rsidR="00E51FC9" w:rsidRPr="00E80815">
        <w:rPr>
          <w:rFonts w:ascii="Times New Roman" w:hAnsi="Times New Roman" w:cs="Times New Roman"/>
          <w:sz w:val="28"/>
          <w:szCs w:val="28"/>
        </w:rPr>
        <w:t>,</w:t>
      </w:r>
      <w:r w:rsidRPr="00E80815">
        <w:rPr>
          <w:rFonts w:ascii="Times New Roman" w:hAnsi="Times New Roman" w:cs="Times New Roman"/>
          <w:sz w:val="28"/>
          <w:szCs w:val="28"/>
        </w:rPr>
        <w:t xml:space="preserve"> political science, media studies</w:t>
      </w:r>
      <w:r w:rsidR="00F06C47">
        <w:rPr>
          <w:rFonts w:ascii="Times New Roman" w:hAnsi="Times New Roman" w:cs="Times New Roman"/>
          <w:sz w:val="28"/>
          <w:szCs w:val="28"/>
        </w:rPr>
        <w:t>, sociology,</w:t>
      </w:r>
      <w:r w:rsidRPr="00E80815">
        <w:rPr>
          <w:rFonts w:ascii="Times New Roman" w:hAnsi="Times New Roman" w:cs="Times New Roman"/>
          <w:sz w:val="28"/>
          <w:szCs w:val="28"/>
        </w:rPr>
        <w:t xml:space="preserve"> </w:t>
      </w:r>
      <w:r w:rsidR="00E51FC9" w:rsidRPr="00E80815">
        <w:rPr>
          <w:rFonts w:ascii="Times New Roman" w:hAnsi="Times New Roman" w:cs="Times New Roman"/>
          <w:sz w:val="28"/>
          <w:szCs w:val="28"/>
        </w:rPr>
        <w:t>and gender and feminist</w:t>
      </w:r>
      <w:r w:rsidRPr="00E80815">
        <w:rPr>
          <w:rFonts w:ascii="Times New Roman" w:hAnsi="Times New Roman" w:cs="Times New Roman"/>
          <w:sz w:val="28"/>
          <w:szCs w:val="28"/>
        </w:rPr>
        <w:t xml:space="preserve"> studies.</w:t>
      </w:r>
      <w:r w:rsidR="00E51FC9" w:rsidRPr="00E808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08B66" w14:textId="232476F4" w:rsidR="00E768B9" w:rsidRPr="00E80815" w:rsidRDefault="00E51FC9" w:rsidP="00E768B9">
      <w:pPr>
        <w:pStyle w:val="NormalWeb"/>
        <w:rPr>
          <w:rFonts w:ascii="Times New Roman" w:hAnsi="Times New Roman"/>
          <w:b/>
          <w:sz w:val="28"/>
          <w:szCs w:val="28"/>
        </w:rPr>
      </w:pPr>
      <w:r w:rsidRPr="00E80815">
        <w:rPr>
          <w:rFonts w:ascii="Times New Roman" w:hAnsi="Times New Roman"/>
          <w:b/>
          <w:sz w:val="28"/>
          <w:szCs w:val="28"/>
        </w:rPr>
        <w:t>Course Objectives</w:t>
      </w:r>
    </w:p>
    <w:p w14:paraId="03A2D656" w14:textId="7F2D04FB" w:rsidR="009B091D" w:rsidRPr="00E80815" w:rsidRDefault="007E46D2" w:rsidP="009B091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Students will </w:t>
      </w:r>
      <w:r w:rsidR="00E768B9" w:rsidRPr="00E80815">
        <w:rPr>
          <w:rFonts w:ascii="Times New Roman" w:eastAsia="Times New Roman" w:hAnsi="Times New Roman" w:cs="Times New Roman"/>
          <w:sz w:val="28"/>
          <w:szCs w:val="28"/>
        </w:rPr>
        <w:t>gain</w:t>
      </w:r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an in-depth </w:t>
      </w:r>
      <w:r w:rsidR="009B091D" w:rsidRPr="00E80815">
        <w:rPr>
          <w:rFonts w:ascii="Times New Roman" w:eastAsia="Times New Roman" w:hAnsi="Times New Roman" w:cs="Times New Roman"/>
          <w:sz w:val="28"/>
          <w:szCs w:val="28"/>
        </w:rPr>
        <w:t xml:space="preserve">understanding of gender dynamics </w:t>
      </w:r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91D" w:rsidRPr="00E80815">
        <w:rPr>
          <w:rFonts w:ascii="Times New Roman" w:eastAsia="Times New Roman" w:hAnsi="Times New Roman" w:cs="Times New Roman"/>
          <w:sz w:val="28"/>
          <w:szCs w:val="28"/>
        </w:rPr>
        <w:t xml:space="preserve">in North Africa </w:t>
      </w:r>
    </w:p>
    <w:p w14:paraId="166F9FEA" w14:textId="6CA7E47E" w:rsidR="009B091D" w:rsidRPr="00E80815" w:rsidRDefault="009B091D" w:rsidP="009B091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80815">
        <w:rPr>
          <w:rFonts w:ascii="Times New Roman" w:eastAsia="Times New Roman" w:hAnsi="Times New Roman" w:cs="Times New Roman"/>
          <w:sz w:val="28"/>
          <w:szCs w:val="28"/>
        </w:rPr>
        <w:t>Students</w:t>
      </w:r>
      <w:proofErr w:type="spellEnd"/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0815">
        <w:rPr>
          <w:rFonts w:ascii="Times New Roman" w:eastAsia="Times New Roman" w:hAnsi="Times New Roman" w:cs="Times New Roman"/>
          <w:sz w:val="28"/>
          <w:szCs w:val="28"/>
        </w:rPr>
        <w:t>will</w:t>
      </w:r>
      <w:proofErr w:type="spellEnd"/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0815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able to </w:t>
      </w:r>
      <w:proofErr w:type="spellStart"/>
      <w:r w:rsidRPr="00E80815">
        <w:rPr>
          <w:rFonts w:ascii="Times New Roman" w:eastAsia="Times New Roman" w:hAnsi="Times New Roman" w:cs="Times New Roman"/>
          <w:sz w:val="28"/>
          <w:szCs w:val="28"/>
        </w:rPr>
        <w:t>identify</w:t>
      </w:r>
      <w:proofErr w:type="spellEnd"/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the main </w:t>
      </w:r>
      <w:proofErr w:type="spellStart"/>
      <w:r w:rsidRPr="00E80815">
        <w:rPr>
          <w:rFonts w:ascii="Times New Roman" w:eastAsia="Times New Roman" w:hAnsi="Times New Roman" w:cs="Times New Roman"/>
          <w:sz w:val="28"/>
          <w:szCs w:val="28"/>
        </w:rPr>
        <w:t>debates</w:t>
      </w:r>
      <w:proofErr w:type="spellEnd"/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about </w:t>
      </w:r>
      <w:proofErr w:type="spellStart"/>
      <w:r w:rsidRPr="00E80815">
        <w:rPr>
          <w:rFonts w:ascii="Times New Roman" w:eastAsia="Times New Roman" w:hAnsi="Times New Roman" w:cs="Times New Roman"/>
          <w:sz w:val="28"/>
          <w:szCs w:val="28"/>
        </w:rPr>
        <w:t>Gender</w:t>
      </w:r>
      <w:proofErr w:type="spellEnd"/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E80815">
        <w:rPr>
          <w:rFonts w:ascii="Times New Roman" w:eastAsia="Times New Roman" w:hAnsi="Times New Roman" w:cs="Times New Roman"/>
          <w:sz w:val="28"/>
          <w:szCs w:val="28"/>
        </w:rPr>
        <w:t>North</w:t>
      </w:r>
      <w:proofErr w:type="spellEnd"/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0815">
        <w:rPr>
          <w:rFonts w:ascii="Times New Roman" w:eastAsia="Times New Roman" w:hAnsi="Times New Roman" w:cs="Times New Roman"/>
          <w:sz w:val="28"/>
          <w:szCs w:val="28"/>
        </w:rPr>
        <w:t>Africa</w:t>
      </w:r>
      <w:proofErr w:type="spellEnd"/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EB482A" w14:textId="59B3D2A0" w:rsidR="009B091D" w:rsidRPr="00E80815" w:rsidRDefault="009B091D" w:rsidP="009B091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80815">
        <w:rPr>
          <w:rFonts w:ascii="Times New Roman" w:eastAsia="Times New Roman" w:hAnsi="Times New Roman" w:cs="Times New Roman"/>
          <w:sz w:val="28"/>
          <w:szCs w:val="28"/>
        </w:rPr>
        <w:t>Students will develop a critical understanding of connections between Islam, community, history, and state transitions in relation to gender dynamics in North Africa</w:t>
      </w:r>
    </w:p>
    <w:p w14:paraId="2447EE5E" w14:textId="1EA30F03" w:rsidR="00BE042B" w:rsidRPr="00545B05" w:rsidRDefault="009B091D" w:rsidP="00330CA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80815">
        <w:rPr>
          <w:rFonts w:ascii="Times New Roman" w:eastAsia="Times New Roman" w:hAnsi="Times New Roman" w:cs="Times New Roman"/>
          <w:sz w:val="28"/>
          <w:szCs w:val="28"/>
        </w:rPr>
        <w:t xml:space="preserve">Students will </w:t>
      </w:r>
      <w:r w:rsidR="00E768B9" w:rsidRPr="00E80815">
        <w:rPr>
          <w:rFonts w:ascii="Times New Roman" w:eastAsia="Times New Roman" w:hAnsi="Times New Roman" w:cs="Times New Roman"/>
          <w:sz w:val="28"/>
          <w:szCs w:val="28"/>
        </w:rPr>
        <w:t xml:space="preserve">acquire a critical understanding of a range of methodologies and theoretical frameworks employed in the study of gender in </w:t>
      </w:r>
      <w:r w:rsidR="00545B05">
        <w:rPr>
          <w:rFonts w:ascii="Times New Roman" w:eastAsia="Times New Roman" w:hAnsi="Times New Roman" w:cs="Times New Roman"/>
          <w:sz w:val="28"/>
          <w:szCs w:val="28"/>
        </w:rPr>
        <w:t>North Africa.</w:t>
      </w:r>
    </w:p>
    <w:p w14:paraId="3A478BB1" w14:textId="77777777" w:rsidR="00EC435F" w:rsidRDefault="00EC435F" w:rsidP="00EC43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0815">
        <w:rPr>
          <w:rFonts w:ascii="Times New Roman" w:hAnsi="Times New Roman" w:cs="Times New Roman"/>
          <w:b/>
          <w:bCs/>
          <w:sz w:val="28"/>
          <w:szCs w:val="28"/>
        </w:rPr>
        <w:t>Class Format</w:t>
      </w:r>
    </w:p>
    <w:p w14:paraId="0B535C54" w14:textId="77777777" w:rsidR="00E80815" w:rsidRPr="00E80815" w:rsidRDefault="00E80815" w:rsidP="00EC43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D3BDA8" w14:textId="459209CF" w:rsidR="009F27F5" w:rsidRPr="00E80815" w:rsidRDefault="009F27F5" w:rsidP="00EC435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>This c</w:t>
      </w:r>
      <w:r w:rsidR="001E5DB3">
        <w:rPr>
          <w:rFonts w:ascii="Times New Roman" w:eastAsia="Calibri" w:hAnsi="Times New Roman" w:cs="Times New Roman"/>
          <w:color w:val="000000"/>
          <w:sz w:val="28"/>
          <w:szCs w:val="28"/>
        </w:rPr>
        <w:t>ourse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is organized as a seminar with the understanding that both students and faculty are fully involved in the class activities. </w:t>
      </w:r>
      <w:r w:rsidR="005614CE">
        <w:rPr>
          <w:rFonts w:ascii="Times New Roman" w:eastAsia="Calibri" w:hAnsi="Times New Roman" w:cs="Times New Roman"/>
          <w:color w:val="000000"/>
          <w:sz w:val="28"/>
          <w:szCs w:val="28"/>
        </w:rPr>
        <w:t>The w</w:t>
      </w:r>
      <w:r w:rsidR="001E5D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eekly assignments are designed to help students keep track of their progress in </w:t>
      </w:r>
      <w:r w:rsidR="00561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this course </w:t>
      </w:r>
      <w:r w:rsidR="001E5D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and </w:t>
      </w:r>
      <w:r w:rsidR="00561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to </w:t>
      </w:r>
      <w:r w:rsidR="001E5D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actively contribute to the conversations and learning process. 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>I will keep track of your performance on a weekly basis by reading your posts</w:t>
      </w:r>
      <w:r w:rsidR="005614CE">
        <w:rPr>
          <w:rFonts w:ascii="Times New Roman" w:eastAsia="Calibri" w:hAnsi="Times New Roman" w:cs="Times New Roman"/>
          <w:color w:val="000000"/>
          <w:sz w:val="28"/>
          <w:szCs w:val="28"/>
        </w:rPr>
        <w:t>, grading them and by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evaluating your performance throughout out the semester.</w:t>
      </w:r>
      <w:r w:rsidR="003652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CE2A43B" w14:textId="77777777" w:rsidR="009F27F5" w:rsidRPr="00E80815" w:rsidRDefault="009F27F5" w:rsidP="00EC435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DC32E58" w14:textId="7897B750" w:rsidR="009F27F5" w:rsidRDefault="009F27F5" w:rsidP="00EC435F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08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Course Requirements </w:t>
      </w:r>
    </w:p>
    <w:p w14:paraId="2B58DE42" w14:textId="77777777" w:rsidR="00E80815" w:rsidRPr="00E80815" w:rsidRDefault="00E80815" w:rsidP="00EC435F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76EC96C" w14:textId="77777777" w:rsidR="009F27F5" w:rsidRPr="00E80815" w:rsidRDefault="009F27F5" w:rsidP="00EC435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Pr="00E808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Weekly reaction to the readings</w:t>
      </w:r>
    </w:p>
    <w:p w14:paraId="65C6E8FD" w14:textId="40C652A4" w:rsidR="00EC435F" w:rsidRPr="00E80815" w:rsidRDefault="00EC435F" w:rsidP="00EC435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The students are expected to read </w:t>
      </w:r>
      <w:r w:rsidRPr="00E8081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all</w:t>
      </w:r>
      <w:r w:rsidR="005614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assigned texts and write a one-page reaction to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614CE">
        <w:rPr>
          <w:rFonts w:ascii="Times New Roman" w:eastAsia="Calibri" w:hAnsi="Times New Roman" w:cs="Times New Roman"/>
          <w:color w:val="000000"/>
          <w:sz w:val="28"/>
          <w:szCs w:val="28"/>
        </w:rPr>
        <w:t>the readings every week. Comments and questions should be posted every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Sunday 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before midnight</w:t>
      </w:r>
      <w:r w:rsidR="009F27F5" w:rsidRPr="00E8081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about the entire list of readings of the week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This activity is worth </w:t>
      </w:r>
      <w:r w:rsidR="00556674" w:rsidRPr="00E80815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E80815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E808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%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of your grade. You will have to submit </w:t>
      </w:r>
      <w:r w:rsidRPr="00E80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 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reaction papers for </w:t>
      </w:r>
      <w:r w:rsidR="00556674" w:rsidRPr="00E80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80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808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points each. </w:t>
      </w:r>
      <w:r w:rsidRPr="00E808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I do not accept any late </w:t>
      </w:r>
      <w:r w:rsidRPr="00E80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assignment. You have to cover all the readings to get full credit. </w:t>
      </w:r>
    </w:p>
    <w:p w14:paraId="46B891F7" w14:textId="77777777" w:rsidR="00EC435F" w:rsidRPr="00E80815" w:rsidRDefault="00EC435F" w:rsidP="00EC435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242F1E" w14:textId="79ED37FF" w:rsidR="00556674" w:rsidRPr="00E80815" w:rsidRDefault="00EC435F" w:rsidP="00556674">
      <w:pPr>
        <w:rPr>
          <w:rFonts w:ascii="Times New Roman" w:hAnsi="Times New Roman" w:cs="Times New Roman"/>
          <w:b/>
          <w:sz w:val="28"/>
          <w:szCs w:val="28"/>
        </w:rPr>
      </w:pPr>
      <w:r w:rsidRPr="00E80815">
        <w:rPr>
          <w:rFonts w:ascii="Times New Roman" w:eastAsia="Calibri" w:hAnsi="Times New Roman" w:cs="Times New Roman"/>
          <w:b/>
          <w:bCs/>
          <w:sz w:val="28"/>
          <w:szCs w:val="28"/>
        </w:rPr>
        <w:t>2)</w:t>
      </w:r>
      <w:r w:rsidRPr="00E8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815">
        <w:rPr>
          <w:rFonts w:ascii="Times New Roman" w:eastAsia="Calibri" w:hAnsi="Times New Roman" w:cs="Times New Roman"/>
          <w:b/>
          <w:sz w:val="28"/>
          <w:szCs w:val="28"/>
        </w:rPr>
        <w:t>Media Watch</w:t>
      </w:r>
      <w:r w:rsidRPr="00E80815">
        <w:rPr>
          <w:rFonts w:ascii="Times New Roman" w:eastAsia="Calibri" w:hAnsi="Times New Roman" w:cs="Times New Roman"/>
          <w:sz w:val="28"/>
          <w:szCs w:val="28"/>
        </w:rPr>
        <w:t xml:space="preserve">:  Every </w:t>
      </w:r>
      <w:r w:rsidRPr="00E80815">
        <w:rPr>
          <w:rFonts w:ascii="Times New Roman" w:eastAsia="Calibri" w:hAnsi="Times New Roman" w:cs="Times New Roman"/>
          <w:b/>
          <w:sz w:val="28"/>
          <w:szCs w:val="28"/>
        </w:rPr>
        <w:t>Wednesday</w:t>
      </w:r>
      <w:r w:rsidRPr="00E8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815">
        <w:rPr>
          <w:rFonts w:ascii="Times New Roman" w:hAnsi="Times New Roman" w:cs="Times New Roman"/>
          <w:sz w:val="28"/>
          <w:szCs w:val="28"/>
        </w:rPr>
        <w:t>you</w:t>
      </w:r>
      <w:r w:rsidRPr="00E808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4CE">
        <w:rPr>
          <w:rFonts w:ascii="Times New Roman" w:eastAsia="Calibri" w:hAnsi="Times New Roman" w:cs="Times New Roman"/>
          <w:sz w:val="28"/>
          <w:szCs w:val="28"/>
        </w:rPr>
        <w:t>will</w:t>
      </w:r>
      <w:r w:rsidRPr="00E80815">
        <w:rPr>
          <w:rFonts w:ascii="Times New Roman" w:eastAsia="Calibri" w:hAnsi="Times New Roman" w:cs="Times New Roman"/>
          <w:sz w:val="28"/>
          <w:szCs w:val="28"/>
        </w:rPr>
        <w:t xml:space="preserve"> bring a short article from the press on questions related to </w:t>
      </w:r>
      <w:r w:rsidRPr="00E80815">
        <w:rPr>
          <w:rFonts w:ascii="Times New Roman" w:hAnsi="Times New Roman" w:cs="Times New Roman"/>
          <w:sz w:val="28"/>
          <w:szCs w:val="28"/>
        </w:rPr>
        <w:t xml:space="preserve">feminism, </w:t>
      </w:r>
      <w:r w:rsidRPr="00E80815">
        <w:rPr>
          <w:rFonts w:ascii="Times New Roman" w:eastAsia="Calibri" w:hAnsi="Times New Roman" w:cs="Times New Roman"/>
          <w:sz w:val="28"/>
          <w:szCs w:val="28"/>
        </w:rPr>
        <w:t>gender</w:t>
      </w:r>
      <w:r w:rsidR="006F1DC3" w:rsidRPr="00E80815">
        <w:rPr>
          <w:rFonts w:ascii="Times New Roman" w:eastAsia="Calibri" w:hAnsi="Times New Roman" w:cs="Times New Roman"/>
          <w:sz w:val="28"/>
          <w:szCs w:val="28"/>
        </w:rPr>
        <w:t>, state or activism</w:t>
      </w:r>
      <w:r w:rsidRPr="00E80815">
        <w:rPr>
          <w:rFonts w:ascii="Times New Roman" w:eastAsia="Calibri" w:hAnsi="Times New Roman" w:cs="Times New Roman"/>
          <w:sz w:val="28"/>
          <w:szCs w:val="28"/>
        </w:rPr>
        <w:t xml:space="preserve"> in North Africa. </w:t>
      </w:r>
      <w:r w:rsidR="00556674" w:rsidRPr="00E80815">
        <w:rPr>
          <w:rFonts w:ascii="Times New Roman" w:eastAsia="Calibri" w:hAnsi="Times New Roman" w:cs="Times New Roman"/>
          <w:sz w:val="28"/>
          <w:szCs w:val="28"/>
        </w:rPr>
        <w:t xml:space="preserve">This activity is worth </w:t>
      </w:r>
      <w:r w:rsidR="00556674" w:rsidRPr="00E80815">
        <w:rPr>
          <w:rFonts w:ascii="Times New Roman" w:eastAsia="Calibri" w:hAnsi="Times New Roman" w:cs="Times New Roman"/>
          <w:b/>
          <w:sz w:val="28"/>
          <w:szCs w:val="28"/>
        </w:rPr>
        <w:t>10%</w:t>
      </w:r>
      <w:r w:rsidR="00556674" w:rsidRPr="00E80815">
        <w:rPr>
          <w:rFonts w:ascii="Times New Roman" w:eastAsia="Calibri" w:hAnsi="Times New Roman" w:cs="Times New Roman"/>
          <w:sz w:val="28"/>
          <w:szCs w:val="28"/>
        </w:rPr>
        <w:t xml:space="preserve"> of your grade. You will have to bring a total of </w:t>
      </w:r>
      <w:r w:rsidR="00556674" w:rsidRPr="00E80815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556674" w:rsidRPr="00E80815">
        <w:rPr>
          <w:rFonts w:ascii="Times New Roman" w:eastAsia="Calibri" w:hAnsi="Times New Roman" w:cs="Times New Roman"/>
          <w:sz w:val="28"/>
          <w:szCs w:val="28"/>
        </w:rPr>
        <w:t xml:space="preserve"> to get full credit </w:t>
      </w:r>
      <w:r w:rsidR="00556674" w:rsidRPr="00E80815">
        <w:rPr>
          <w:rFonts w:ascii="Times New Roman" w:hAnsi="Times New Roman" w:cs="Times New Roman"/>
          <w:b/>
          <w:sz w:val="28"/>
          <w:szCs w:val="28"/>
        </w:rPr>
        <w:t xml:space="preserve">10 points. </w:t>
      </w:r>
    </w:p>
    <w:p w14:paraId="716C3F56" w14:textId="77777777" w:rsidR="00556674" w:rsidRPr="00E80815" w:rsidRDefault="00556674" w:rsidP="00556674">
      <w:pPr>
        <w:rPr>
          <w:rFonts w:ascii="Times New Roman" w:hAnsi="Times New Roman" w:cs="Times New Roman"/>
          <w:b/>
          <w:sz w:val="28"/>
          <w:szCs w:val="28"/>
        </w:rPr>
      </w:pPr>
    </w:p>
    <w:p w14:paraId="7906DB9E" w14:textId="623048F8" w:rsidR="00556674" w:rsidRPr="00E80815" w:rsidRDefault="00556674" w:rsidP="00556674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081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You can’t make up for your media watch.</w:t>
      </w:r>
    </w:p>
    <w:p w14:paraId="67A110CA" w14:textId="77777777" w:rsidR="001B2E99" w:rsidRDefault="001B2E99" w:rsidP="00EC435F">
      <w:pPr>
        <w:rPr>
          <w:rFonts w:ascii="Times New Roman" w:hAnsi="Times New Roman" w:cs="Times New Roman"/>
          <w:sz w:val="28"/>
          <w:szCs w:val="28"/>
        </w:rPr>
      </w:pPr>
    </w:p>
    <w:p w14:paraId="20FA1647" w14:textId="3CA95BBC" w:rsidR="001B2E99" w:rsidRDefault="00545B05" w:rsidP="00EC4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list of magazines and newspapers you will be using includes the</w:t>
      </w:r>
      <w:r w:rsidR="00EC435F" w:rsidRPr="00E80815">
        <w:rPr>
          <w:rFonts w:ascii="Times New Roman" w:hAnsi="Times New Roman" w:cs="Times New Roman"/>
          <w:sz w:val="28"/>
          <w:szCs w:val="28"/>
        </w:rPr>
        <w:t xml:space="preserve"> New York Times, the Washington Post, the Guardian, </w:t>
      </w:r>
      <w:proofErr w:type="spellStart"/>
      <w:r w:rsidR="00EC435F" w:rsidRPr="00E80815">
        <w:rPr>
          <w:rFonts w:ascii="Times New Roman" w:hAnsi="Times New Roman" w:cs="Times New Roman"/>
          <w:sz w:val="28"/>
          <w:szCs w:val="28"/>
        </w:rPr>
        <w:t>al-Jazeera</w:t>
      </w:r>
      <w:proofErr w:type="spellEnd"/>
      <w:r w:rsidR="004122AA" w:rsidRPr="00E80815">
        <w:rPr>
          <w:rFonts w:ascii="Times New Roman" w:hAnsi="Times New Roman" w:cs="Times New Roman"/>
          <w:sz w:val="28"/>
          <w:szCs w:val="28"/>
        </w:rPr>
        <w:t xml:space="preserve"> English</w:t>
      </w:r>
      <w:r w:rsidR="00EC435F" w:rsidRPr="00E80815">
        <w:rPr>
          <w:rFonts w:ascii="Times New Roman" w:hAnsi="Times New Roman" w:cs="Times New Roman"/>
          <w:sz w:val="28"/>
          <w:szCs w:val="28"/>
        </w:rPr>
        <w:t xml:space="preserve">, </w:t>
      </w:r>
      <w:r w:rsidR="00D97E90">
        <w:rPr>
          <w:rFonts w:ascii="Times New Roman" w:hAnsi="Times New Roman" w:cs="Times New Roman"/>
          <w:sz w:val="28"/>
          <w:szCs w:val="28"/>
        </w:rPr>
        <w:t>al-A</w:t>
      </w:r>
      <w:r w:rsidR="004122AA" w:rsidRPr="00E80815">
        <w:rPr>
          <w:rFonts w:ascii="Times New Roman" w:hAnsi="Times New Roman" w:cs="Times New Roman"/>
          <w:sz w:val="28"/>
          <w:szCs w:val="28"/>
        </w:rPr>
        <w:t>hram English, Morocco T</w:t>
      </w:r>
      <w:r w:rsidR="006F1DC3" w:rsidRPr="00E80815">
        <w:rPr>
          <w:rFonts w:ascii="Times New Roman" w:hAnsi="Times New Roman" w:cs="Times New Roman"/>
          <w:sz w:val="28"/>
          <w:szCs w:val="28"/>
        </w:rPr>
        <w:t>imes</w:t>
      </w:r>
      <w:r w:rsidR="004122AA" w:rsidRPr="00E80815">
        <w:rPr>
          <w:rFonts w:ascii="Times New Roman" w:hAnsi="Times New Roman" w:cs="Times New Roman"/>
          <w:sz w:val="28"/>
          <w:szCs w:val="28"/>
        </w:rPr>
        <w:t xml:space="preserve">, and </w:t>
      </w:r>
      <w:r w:rsidR="001B2E99">
        <w:rPr>
          <w:rFonts w:ascii="Times New Roman" w:hAnsi="Times New Roman" w:cs="Times New Roman"/>
          <w:sz w:val="28"/>
          <w:szCs w:val="28"/>
        </w:rPr>
        <w:t>if you can read Ar</w:t>
      </w:r>
      <w:r>
        <w:rPr>
          <w:rFonts w:ascii="Times New Roman" w:hAnsi="Times New Roman" w:cs="Times New Roman"/>
          <w:sz w:val="28"/>
          <w:szCs w:val="28"/>
        </w:rPr>
        <w:t xml:space="preserve">abic or French you may also </w:t>
      </w:r>
      <w:r w:rsidR="009C6858">
        <w:rPr>
          <w:rFonts w:ascii="Times New Roman" w:hAnsi="Times New Roman" w:cs="Times New Roman"/>
          <w:sz w:val="28"/>
          <w:szCs w:val="28"/>
        </w:rPr>
        <w:t xml:space="preserve">use </w:t>
      </w:r>
      <w:r>
        <w:rPr>
          <w:rFonts w:ascii="Times New Roman" w:hAnsi="Times New Roman" w:cs="Times New Roman"/>
          <w:sz w:val="28"/>
          <w:szCs w:val="28"/>
        </w:rPr>
        <w:t>sources</w:t>
      </w:r>
      <w:r w:rsidR="001B2E99">
        <w:rPr>
          <w:rFonts w:ascii="Times New Roman" w:hAnsi="Times New Roman" w:cs="Times New Roman"/>
          <w:sz w:val="28"/>
          <w:szCs w:val="28"/>
        </w:rPr>
        <w:t xml:space="preserve"> in </w:t>
      </w:r>
      <w:r w:rsidR="005614CE">
        <w:rPr>
          <w:rFonts w:ascii="Times New Roman" w:hAnsi="Times New Roman" w:cs="Times New Roman"/>
          <w:sz w:val="28"/>
          <w:szCs w:val="28"/>
        </w:rPr>
        <w:t xml:space="preserve">these languages. </w:t>
      </w:r>
      <w:r w:rsidR="001B2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CE">
        <w:rPr>
          <w:rFonts w:ascii="Times New Roman" w:hAnsi="Times New Roman" w:cs="Times New Roman"/>
          <w:sz w:val="28"/>
          <w:szCs w:val="28"/>
        </w:rPr>
        <w:t>Jadaliyya</w:t>
      </w:r>
      <w:proofErr w:type="spellEnd"/>
      <w:r w:rsidR="005614CE">
        <w:rPr>
          <w:rFonts w:ascii="Times New Roman" w:hAnsi="Times New Roman" w:cs="Times New Roman"/>
          <w:sz w:val="28"/>
          <w:szCs w:val="28"/>
        </w:rPr>
        <w:t xml:space="preserve"> Media Roundup will be a privileged source for your search.</w:t>
      </w:r>
      <w:r w:rsidR="009C6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1DB68" w14:textId="7647A899" w:rsidR="00EC435F" w:rsidRPr="00E80815" w:rsidRDefault="004122AA" w:rsidP="00EC435F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80815">
        <w:rPr>
          <w:rFonts w:ascii="Times New Roman" w:hAnsi="Times New Roman" w:cs="Times New Roman"/>
          <w:sz w:val="28"/>
          <w:szCs w:val="28"/>
        </w:rPr>
        <w:t>You will be sharing your article in class</w:t>
      </w:r>
      <w:r w:rsidR="00C00F6C">
        <w:rPr>
          <w:rFonts w:ascii="Times New Roman" w:hAnsi="Times New Roman" w:cs="Times New Roman"/>
          <w:sz w:val="28"/>
          <w:szCs w:val="28"/>
        </w:rPr>
        <w:t>,</w:t>
      </w:r>
      <w:r w:rsidRPr="00E80815">
        <w:rPr>
          <w:rFonts w:ascii="Times New Roman" w:hAnsi="Times New Roman" w:cs="Times New Roman"/>
          <w:sz w:val="28"/>
          <w:szCs w:val="28"/>
        </w:rPr>
        <w:t xml:space="preserve"> so bring a copy with you. </w:t>
      </w:r>
      <w:r w:rsidR="001B2E99">
        <w:rPr>
          <w:rFonts w:ascii="Times New Roman" w:hAnsi="Times New Roman" w:cs="Times New Roman"/>
          <w:sz w:val="28"/>
          <w:szCs w:val="28"/>
        </w:rPr>
        <w:t xml:space="preserve">Your </w:t>
      </w:r>
      <w:r w:rsidR="00C00F6C">
        <w:rPr>
          <w:rFonts w:ascii="Times New Roman" w:hAnsi="Times New Roman" w:cs="Times New Roman"/>
          <w:sz w:val="28"/>
          <w:szCs w:val="28"/>
        </w:rPr>
        <w:t xml:space="preserve">articles </w:t>
      </w:r>
      <w:r w:rsidR="001B2E99">
        <w:rPr>
          <w:rFonts w:ascii="Times New Roman" w:hAnsi="Times New Roman" w:cs="Times New Roman"/>
          <w:sz w:val="28"/>
          <w:szCs w:val="28"/>
        </w:rPr>
        <w:t>should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  <w:r w:rsidR="001B2E99">
        <w:rPr>
          <w:rFonts w:ascii="Times New Roman" w:hAnsi="Times New Roman" w:cs="Times New Roman"/>
          <w:sz w:val="28"/>
          <w:szCs w:val="28"/>
        </w:rPr>
        <w:t xml:space="preserve">preferably be in </w:t>
      </w:r>
      <w:r w:rsidR="00C00F6C">
        <w:rPr>
          <w:rFonts w:ascii="Times New Roman" w:hAnsi="Times New Roman" w:cs="Times New Roman"/>
          <w:sz w:val="28"/>
          <w:szCs w:val="28"/>
        </w:rPr>
        <w:t xml:space="preserve">line with the </w:t>
      </w:r>
      <w:r w:rsidR="001B2E99">
        <w:rPr>
          <w:rFonts w:ascii="Times New Roman" w:hAnsi="Times New Roman" w:cs="Times New Roman"/>
          <w:sz w:val="28"/>
          <w:szCs w:val="28"/>
        </w:rPr>
        <w:t>week’s readings</w:t>
      </w:r>
      <w:r w:rsidR="009C6858">
        <w:rPr>
          <w:rFonts w:ascii="Times New Roman" w:hAnsi="Times New Roman" w:cs="Times New Roman"/>
          <w:sz w:val="28"/>
          <w:szCs w:val="28"/>
        </w:rPr>
        <w:t>.</w:t>
      </w:r>
      <w:r w:rsidR="00C00F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AFB8D" w14:textId="77777777" w:rsidR="00EC435F" w:rsidRPr="00E80815" w:rsidRDefault="00EC435F" w:rsidP="00EC435F">
      <w:pPr>
        <w:rPr>
          <w:rFonts w:ascii="Times New Roman" w:eastAsia="Calibri" w:hAnsi="Times New Roman" w:cs="Times New Roman"/>
          <w:sz w:val="28"/>
          <w:szCs w:val="28"/>
        </w:rPr>
      </w:pPr>
    </w:p>
    <w:p w14:paraId="02B5EB45" w14:textId="6A7A68C7" w:rsidR="004122AA" w:rsidRDefault="00EC435F" w:rsidP="00EC435F">
      <w:pPr>
        <w:rPr>
          <w:rFonts w:ascii="Times New Roman" w:eastAsia="Calibri" w:hAnsi="Times New Roman" w:cs="Times New Roman"/>
          <w:sz w:val="28"/>
          <w:szCs w:val="28"/>
        </w:rPr>
      </w:pPr>
      <w:r w:rsidRPr="00E8081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8081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F9272E">
        <w:rPr>
          <w:rFonts w:ascii="Times New Roman" w:eastAsia="Calibri" w:hAnsi="Times New Roman" w:cs="Times New Roman"/>
          <w:sz w:val="28"/>
          <w:szCs w:val="28"/>
        </w:rPr>
        <w:t xml:space="preserve"> Class </w:t>
      </w:r>
      <w:r w:rsidRPr="00E80815">
        <w:rPr>
          <w:rFonts w:ascii="Times New Roman" w:eastAsia="Calibri" w:hAnsi="Times New Roman" w:cs="Times New Roman"/>
          <w:sz w:val="28"/>
          <w:szCs w:val="28"/>
        </w:rPr>
        <w:t>pr</w:t>
      </w:r>
      <w:r w:rsidR="003652AC">
        <w:rPr>
          <w:rFonts w:ascii="Times New Roman" w:eastAsia="Calibri" w:hAnsi="Times New Roman" w:cs="Times New Roman"/>
          <w:sz w:val="28"/>
          <w:szCs w:val="28"/>
        </w:rPr>
        <w:t xml:space="preserve">esentation </w:t>
      </w:r>
      <w:r w:rsidR="00202761">
        <w:rPr>
          <w:rFonts w:ascii="Times New Roman" w:hAnsi="Times New Roman" w:cs="Times New Roman"/>
          <w:b/>
          <w:sz w:val="28"/>
          <w:szCs w:val="28"/>
        </w:rPr>
        <w:t>2</w:t>
      </w:r>
      <w:r w:rsidR="004122AA" w:rsidRPr="00E80815">
        <w:rPr>
          <w:rFonts w:ascii="Times New Roman" w:hAnsi="Times New Roman" w:cs="Times New Roman"/>
          <w:b/>
          <w:sz w:val="28"/>
          <w:szCs w:val="28"/>
        </w:rPr>
        <w:t>0</w:t>
      </w:r>
      <w:r w:rsidR="005A45AC">
        <w:rPr>
          <w:rFonts w:ascii="Times New Roman" w:eastAsia="Calibri" w:hAnsi="Times New Roman" w:cs="Times New Roman"/>
          <w:b/>
          <w:sz w:val="28"/>
          <w:szCs w:val="28"/>
        </w:rPr>
        <w:t xml:space="preserve">%. </w:t>
      </w:r>
      <w:r w:rsidR="00F9272E">
        <w:rPr>
          <w:rFonts w:ascii="Times New Roman" w:eastAsia="Calibri" w:hAnsi="Times New Roman" w:cs="Times New Roman"/>
          <w:b/>
          <w:sz w:val="28"/>
          <w:szCs w:val="28"/>
        </w:rPr>
        <w:t>Depending on the number of students, y</w:t>
      </w:r>
      <w:r w:rsidR="00A178F1" w:rsidRPr="004515B6">
        <w:rPr>
          <w:rFonts w:ascii="Times New Roman" w:eastAsia="Calibri" w:hAnsi="Times New Roman" w:cs="Times New Roman"/>
          <w:sz w:val="28"/>
          <w:szCs w:val="28"/>
        </w:rPr>
        <w:t xml:space="preserve">ou </w:t>
      </w:r>
      <w:r w:rsidR="00F9272E">
        <w:rPr>
          <w:rFonts w:ascii="Times New Roman" w:eastAsia="Calibri" w:hAnsi="Times New Roman" w:cs="Times New Roman"/>
          <w:sz w:val="28"/>
          <w:szCs w:val="28"/>
        </w:rPr>
        <w:t>could either work individually</w:t>
      </w:r>
      <w:r w:rsidR="009C6858">
        <w:rPr>
          <w:rFonts w:ascii="Times New Roman" w:eastAsia="Calibri" w:hAnsi="Times New Roman" w:cs="Times New Roman"/>
          <w:sz w:val="28"/>
          <w:szCs w:val="28"/>
        </w:rPr>
        <w:t>,</w:t>
      </w:r>
      <w:r w:rsidR="00F9272E">
        <w:rPr>
          <w:rFonts w:ascii="Times New Roman" w:eastAsia="Calibri" w:hAnsi="Times New Roman" w:cs="Times New Roman"/>
          <w:sz w:val="28"/>
          <w:szCs w:val="28"/>
        </w:rPr>
        <w:t xml:space="preserve"> or as a member of a group. </w:t>
      </w:r>
      <w:r w:rsidR="009C6858">
        <w:rPr>
          <w:rFonts w:ascii="Times New Roman" w:eastAsia="Calibri" w:hAnsi="Times New Roman" w:cs="Times New Roman"/>
          <w:sz w:val="28"/>
          <w:szCs w:val="28"/>
        </w:rPr>
        <w:t xml:space="preserve">In the case of group presentation you will be graded as a group. </w:t>
      </w:r>
      <w:r w:rsidR="004515B6">
        <w:rPr>
          <w:rFonts w:ascii="Times New Roman" w:eastAsia="Calibri" w:hAnsi="Times New Roman" w:cs="Times New Roman"/>
          <w:sz w:val="28"/>
          <w:szCs w:val="28"/>
        </w:rPr>
        <w:t>We will devote time in class for discussing the topics</w:t>
      </w:r>
      <w:r w:rsidR="009C6858">
        <w:rPr>
          <w:rFonts w:ascii="Times New Roman" w:eastAsia="Calibri" w:hAnsi="Times New Roman" w:cs="Times New Roman"/>
          <w:sz w:val="28"/>
          <w:szCs w:val="28"/>
        </w:rPr>
        <w:t>,</w:t>
      </w:r>
      <w:r w:rsidR="008F73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5B6">
        <w:rPr>
          <w:rFonts w:ascii="Times New Roman" w:eastAsia="Calibri" w:hAnsi="Times New Roman" w:cs="Times New Roman"/>
          <w:sz w:val="28"/>
          <w:szCs w:val="28"/>
        </w:rPr>
        <w:t>identif</w:t>
      </w:r>
      <w:r w:rsidR="008F73F6">
        <w:rPr>
          <w:rFonts w:ascii="Times New Roman" w:eastAsia="Calibri" w:hAnsi="Times New Roman" w:cs="Times New Roman"/>
          <w:sz w:val="28"/>
          <w:szCs w:val="28"/>
        </w:rPr>
        <w:t>ying sources</w:t>
      </w:r>
      <w:r w:rsidR="009C6858">
        <w:rPr>
          <w:rFonts w:ascii="Times New Roman" w:eastAsia="Calibri" w:hAnsi="Times New Roman" w:cs="Times New Roman"/>
          <w:sz w:val="28"/>
          <w:szCs w:val="28"/>
        </w:rPr>
        <w:t xml:space="preserve"> and having a clear division of labor</w:t>
      </w:r>
      <w:r w:rsidR="008F73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92154">
        <w:rPr>
          <w:rFonts w:ascii="Times New Roman" w:eastAsia="Calibri" w:hAnsi="Times New Roman" w:cs="Times New Roman"/>
          <w:sz w:val="28"/>
          <w:szCs w:val="28"/>
        </w:rPr>
        <w:t xml:space="preserve">I will provide guidelines about this assignment </w:t>
      </w:r>
      <w:r w:rsidR="005614CE">
        <w:rPr>
          <w:rFonts w:ascii="Times New Roman" w:eastAsia="Calibri" w:hAnsi="Times New Roman" w:cs="Times New Roman"/>
          <w:sz w:val="28"/>
          <w:szCs w:val="28"/>
        </w:rPr>
        <w:t>early in the semester.</w:t>
      </w:r>
      <w:r w:rsidR="009921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8DF4A7" w14:textId="77777777" w:rsidR="00C00F6C" w:rsidRPr="004515B6" w:rsidRDefault="00C00F6C" w:rsidP="00EC435F">
      <w:pPr>
        <w:rPr>
          <w:rFonts w:ascii="Times New Roman" w:hAnsi="Times New Roman" w:cs="Times New Roman"/>
          <w:sz w:val="28"/>
          <w:szCs w:val="28"/>
        </w:rPr>
      </w:pPr>
    </w:p>
    <w:p w14:paraId="0E9BE533" w14:textId="6561CFF2" w:rsidR="00EC435F" w:rsidRDefault="00EC435F" w:rsidP="00EC435F">
      <w:pPr>
        <w:rPr>
          <w:rFonts w:ascii="Times New Roman" w:hAnsi="Times New Roman" w:cs="Times New Roman"/>
          <w:b/>
          <w:sz w:val="28"/>
          <w:szCs w:val="28"/>
        </w:rPr>
      </w:pPr>
      <w:r w:rsidRPr="00E80815">
        <w:rPr>
          <w:rFonts w:ascii="Times New Roman" w:hAnsi="Times New Roman" w:cs="Times New Roman"/>
          <w:b/>
          <w:sz w:val="28"/>
          <w:szCs w:val="28"/>
        </w:rPr>
        <w:t>4</w:t>
      </w:r>
      <w:r w:rsidRPr="00E80815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E80815">
        <w:rPr>
          <w:rFonts w:ascii="Times New Roman" w:hAnsi="Times New Roman" w:cs="Times New Roman"/>
          <w:sz w:val="28"/>
          <w:szCs w:val="28"/>
        </w:rPr>
        <w:t xml:space="preserve">A </w:t>
      </w:r>
      <w:r w:rsidR="001B2E99">
        <w:rPr>
          <w:rFonts w:ascii="Times New Roman" w:hAnsi="Times New Roman" w:cs="Times New Roman"/>
          <w:sz w:val="28"/>
          <w:szCs w:val="28"/>
        </w:rPr>
        <w:t>10</w:t>
      </w:r>
      <w:r w:rsidR="009F27F5" w:rsidRPr="00E80815">
        <w:rPr>
          <w:rFonts w:ascii="Times New Roman" w:hAnsi="Times New Roman" w:cs="Times New Roman"/>
          <w:sz w:val="28"/>
          <w:szCs w:val="28"/>
        </w:rPr>
        <w:t>-</w:t>
      </w:r>
      <w:r w:rsidR="004122AA" w:rsidRPr="00E80815">
        <w:rPr>
          <w:rFonts w:ascii="Times New Roman" w:hAnsi="Times New Roman" w:cs="Times New Roman"/>
          <w:sz w:val="28"/>
          <w:szCs w:val="28"/>
        </w:rPr>
        <w:t>page</w:t>
      </w:r>
      <w:r w:rsidR="004122AA" w:rsidRPr="00E80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2AC">
        <w:rPr>
          <w:rFonts w:ascii="Times New Roman" w:hAnsi="Times New Roman" w:cs="Times New Roman"/>
          <w:b/>
          <w:sz w:val="28"/>
          <w:szCs w:val="28"/>
        </w:rPr>
        <w:t xml:space="preserve">research Paper </w:t>
      </w:r>
      <w:r w:rsidR="00202761">
        <w:rPr>
          <w:rFonts w:ascii="Times New Roman" w:hAnsi="Times New Roman" w:cs="Times New Roman"/>
          <w:b/>
          <w:sz w:val="28"/>
          <w:szCs w:val="28"/>
        </w:rPr>
        <w:t>3</w:t>
      </w:r>
      <w:r w:rsidR="004122AA" w:rsidRPr="00E80815">
        <w:rPr>
          <w:rFonts w:ascii="Times New Roman" w:hAnsi="Times New Roman" w:cs="Times New Roman"/>
          <w:b/>
          <w:sz w:val="28"/>
          <w:szCs w:val="28"/>
        </w:rPr>
        <w:t>0</w:t>
      </w:r>
      <w:r w:rsidRPr="00E80815">
        <w:rPr>
          <w:rFonts w:ascii="Times New Roman" w:hAnsi="Times New Roman" w:cs="Times New Roman"/>
          <w:b/>
          <w:sz w:val="28"/>
          <w:szCs w:val="28"/>
        </w:rPr>
        <w:t>%</w:t>
      </w:r>
    </w:p>
    <w:p w14:paraId="50E287BC" w14:textId="1E35FB5E" w:rsidR="001B2E99" w:rsidRPr="005614CE" w:rsidRDefault="001B2E99" w:rsidP="00EC435F">
      <w:pPr>
        <w:rPr>
          <w:rFonts w:ascii="Times New Roman" w:hAnsi="Times New Roman" w:cs="Times New Roman"/>
          <w:sz w:val="28"/>
          <w:szCs w:val="28"/>
        </w:rPr>
      </w:pPr>
      <w:r w:rsidRPr="005614CE">
        <w:rPr>
          <w:rFonts w:ascii="Times New Roman" w:hAnsi="Times New Roman" w:cs="Times New Roman"/>
          <w:sz w:val="28"/>
          <w:szCs w:val="28"/>
        </w:rPr>
        <w:t xml:space="preserve">Topics will be defined </w:t>
      </w:r>
      <w:r w:rsidR="009C6858">
        <w:rPr>
          <w:rFonts w:ascii="Times New Roman" w:hAnsi="Times New Roman" w:cs="Times New Roman"/>
          <w:sz w:val="28"/>
          <w:szCs w:val="28"/>
        </w:rPr>
        <w:t xml:space="preserve">on the second week of class. </w:t>
      </w:r>
      <w:r w:rsidRPr="005614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29385" w14:textId="2B21A0F4" w:rsidR="004122AA" w:rsidRPr="00E80815" w:rsidRDefault="004122AA" w:rsidP="00EC435F">
      <w:pPr>
        <w:rPr>
          <w:rFonts w:ascii="Times New Roman" w:hAnsi="Times New Roman" w:cs="Times New Roman"/>
          <w:sz w:val="28"/>
          <w:szCs w:val="28"/>
        </w:rPr>
      </w:pPr>
    </w:p>
    <w:p w14:paraId="0120BF01" w14:textId="77777777" w:rsidR="00556674" w:rsidRPr="00E80815" w:rsidRDefault="00556674" w:rsidP="00EC43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556674" w:rsidRPr="00E80815" w14:paraId="379837A5" w14:textId="77777777" w:rsidTr="00556674">
        <w:tc>
          <w:tcPr>
            <w:tcW w:w="4428" w:type="dxa"/>
          </w:tcPr>
          <w:p w14:paraId="266A7EF9" w14:textId="003243E0" w:rsidR="00556674" w:rsidRPr="00E80815" w:rsidRDefault="003652AC" w:rsidP="0036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Research paper </w:t>
            </w:r>
          </w:p>
        </w:tc>
        <w:tc>
          <w:tcPr>
            <w:tcW w:w="4428" w:type="dxa"/>
          </w:tcPr>
          <w:p w14:paraId="5E95E5A8" w14:textId="500E8BD0" w:rsidR="00556674" w:rsidRPr="00E80815" w:rsidRDefault="00202761" w:rsidP="00EC4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56674" w:rsidRPr="00E80815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556674" w:rsidRPr="00E80815" w14:paraId="4EB49A59" w14:textId="77777777" w:rsidTr="00556674">
        <w:tc>
          <w:tcPr>
            <w:tcW w:w="4428" w:type="dxa"/>
          </w:tcPr>
          <w:p w14:paraId="659B9812" w14:textId="047F9A66" w:rsidR="00556674" w:rsidRPr="00E80815" w:rsidRDefault="003652AC" w:rsidP="00EC4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G</w:t>
            </w:r>
            <w:r w:rsidR="00556674" w:rsidRPr="00E80815">
              <w:rPr>
                <w:rFonts w:ascii="Times New Roman" w:eastAsia="Calibri" w:hAnsi="Times New Roman" w:cs="Times New Roman"/>
                <w:sz w:val="28"/>
                <w:szCs w:val="28"/>
              </w:rPr>
              <w:t>roup presentation</w:t>
            </w:r>
          </w:p>
        </w:tc>
        <w:tc>
          <w:tcPr>
            <w:tcW w:w="4428" w:type="dxa"/>
          </w:tcPr>
          <w:p w14:paraId="1D25D04B" w14:textId="4ECE4181" w:rsidR="00556674" w:rsidRPr="00E80815" w:rsidRDefault="00202761" w:rsidP="00EC4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56674" w:rsidRPr="00E80815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556674" w:rsidRPr="00E80815" w14:paraId="10B26C90" w14:textId="77777777" w:rsidTr="00556674">
        <w:tc>
          <w:tcPr>
            <w:tcW w:w="4428" w:type="dxa"/>
          </w:tcPr>
          <w:p w14:paraId="01921EA7" w14:textId="7FD7819D" w:rsidR="00556674" w:rsidRPr="00E80815" w:rsidRDefault="00556674" w:rsidP="00EC4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8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Media Watch </w:t>
            </w:r>
          </w:p>
        </w:tc>
        <w:tc>
          <w:tcPr>
            <w:tcW w:w="4428" w:type="dxa"/>
          </w:tcPr>
          <w:p w14:paraId="5DAEA9BC" w14:textId="16167E3E" w:rsidR="00556674" w:rsidRPr="00E80815" w:rsidRDefault="00556674" w:rsidP="00EC4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815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556674" w:rsidRPr="00E80815" w14:paraId="25F4E869" w14:textId="77777777" w:rsidTr="00556674">
        <w:tc>
          <w:tcPr>
            <w:tcW w:w="4428" w:type="dxa"/>
          </w:tcPr>
          <w:p w14:paraId="27FB9865" w14:textId="1BEA1FED" w:rsidR="00556674" w:rsidRPr="00E80815" w:rsidRDefault="00556674" w:rsidP="00EC4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815">
              <w:rPr>
                <w:rFonts w:ascii="Times New Roman" w:eastAsia="Calibri" w:hAnsi="Times New Roman" w:cs="Times New Roman"/>
                <w:sz w:val="28"/>
                <w:szCs w:val="28"/>
              </w:rPr>
              <w:t>Weekly reaction to the readings</w:t>
            </w:r>
          </w:p>
        </w:tc>
        <w:tc>
          <w:tcPr>
            <w:tcW w:w="4428" w:type="dxa"/>
          </w:tcPr>
          <w:p w14:paraId="7A122A7D" w14:textId="2C08132E" w:rsidR="00556674" w:rsidRPr="00E80815" w:rsidRDefault="00556674" w:rsidP="00EC43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0815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</w:tr>
    </w:tbl>
    <w:p w14:paraId="604C4B86" w14:textId="77777777" w:rsidR="00556674" w:rsidRPr="00E80815" w:rsidRDefault="00556674" w:rsidP="00EC435F">
      <w:pPr>
        <w:rPr>
          <w:rFonts w:ascii="Times New Roman" w:eastAsia="Calibri" w:hAnsi="Times New Roman" w:cs="Times New Roman"/>
          <w:sz w:val="28"/>
          <w:szCs w:val="28"/>
        </w:rPr>
      </w:pPr>
    </w:p>
    <w:p w14:paraId="0DB49465" w14:textId="77777777" w:rsidR="00EC435F" w:rsidRPr="00E80815" w:rsidRDefault="00EC435F" w:rsidP="00EC435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3ADA960" w14:textId="77777777" w:rsidR="00EC435F" w:rsidRPr="00E80815" w:rsidRDefault="00EC435F" w:rsidP="00EC435F">
      <w:pPr>
        <w:pStyle w:val="HTMLBody"/>
        <w:outlineLvl w:val="0"/>
        <w:rPr>
          <w:rFonts w:ascii="Times New Roman" w:hAnsi="Times New Roman"/>
          <w:sz w:val="28"/>
          <w:szCs w:val="28"/>
        </w:rPr>
      </w:pPr>
      <w:r w:rsidRPr="00E80815">
        <w:rPr>
          <w:rFonts w:ascii="Times New Roman" w:hAnsi="Times New Roman"/>
          <w:sz w:val="28"/>
          <w:szCs w:val="28"/>
        </w:rPr>
        <w:t xml:space="preserve">My policy on </w:t>
      </w:r>
      <w:r w:rsidRPr="00E80815">
        <w:rPr>
          <w:rFonts w:ascii="Times New Roman" w:hAnsi="Times New Roman"/>
          <w:sz w:val="28"/>
          <w:szCs w:val="28"/>
          <w:u w:val="single"/>
        </w:rPr>
        <w:t>plagiarism</w:t>
      </w:r>
      <w:r w:rsidRPr="00E80815">
        <w:rPr>
          <w:rFonts w:ascii="Times New Roman" w:hAnsi="Times New Roman"/>
          <w:sz w:val="28"/>
          <w:szCs w:val="28"/>
        </w:rPr>
        <w:t xml:space="preserve"> is to award an </w:t>
      </w:r>
      <w:r w:rsidRPr="00E80815">
        <w:rPr>
          <w:rFonts w:ascii="Times New Roman" w:hAnsi="Times New Roman"/>
          <w:b/>
          <w:bCs/>
          <w:sz w:val="28"/>
          <w:szCs w:val="28"/>
        </w:rPr>
        <w:t>F</w:t>
      </w:r>
      <w:r w:rsidRPr="00E80815">
        <w:rPr>
          <w:rFonts w:ascii="Times New Roman" w:hAnsi="Times New Roman"/>
          <w:sz w:val="28"/>
          <w:szCs w:val="28"/>
        </w:rPr>
        <w:t xml:space="preserve"> for the course.</w:t>
      </w:r>
    </w:p>
    <w:p w14:paraId="1847BB0B" w14:textId="77777777" w:rsidR="00EC435F" w:rsidRPr="00E80815" w:rsidRDefault="00EC435F" w:rsidP="00EC435F">
      <w:pPr>
        <w:pStyle w:val="HTMLBody"/>
        <w:rPr>
          <w:rFonts w:ascii="Times New Roman" w:hAnsi="Times New Roman"/>
          <w:sz w:val="28"/>
          <w:szCs w:val="28"/>
        </w:rPr>
      </w:pPr>
    </w:p>
    <w:p w14:paraId="6D7A204A" w14:textId="4D062877" w:rsidR="00EC435F" w:rsidRPr="008D013B" w:rsidRDefault="00EC435F" w:rsidP="00774CE7">
      <w:pPr>
        <w:jc w:val="both"/>
        <w:rPr>
          <w:rFonts w:ascii="Times New Roman" w:hAnsi="Times New Roman" w:cs="Times New Roman"/>
          <w:sz w:val="28"/>
          <w:szCs w:val="28"/>
        </w:rPr>
      </w:pPr>
      <w:r w:rsidRPr="00E80815">
        <w:rPr>
          <w:rFonts w:ascii="Times New Roman" w:hAnsi="Times New Roman" w:cs="Times New Roman"/>
          <w:b/>
          <w:sz w:val="28"/>
          <w:szCs w:val="28"/>
        </w:rPr>
        <w:t xml:space="preserve">Grading scale </w:t>
      </w:r>
      <w:r w:rsidRPr="00E80815">
        <w:rPr>
          <w:rFonts w:ascii="Times New Roman" w:hAnsi="Times New Roman" w:cs="Times New Roman"/>
          <w:bCs/>
          <w:sz w:val="28"/>
          <w:szCs w:val="28"/>
        </w:rPr>
        <w:t>100-95=</w:t>
      </w:r>
      <w:r w:rsidRPr="00E80815">
        <w:rPr>
          <w:rFonts w:ascii="Times New Roman" w:hAnsi="Times New Roman" w:cs="Times New Roman"/>
          <w:b/>
          <w:sz w:val="28"/>
          <w:szCs w:val="28"/>
        </w:rPr>
        <w:t>A+</w:t>
      </w:r>
      <w:r w:rsidRPr="00E80815">
        <w:rPr>
          <w:rFonts w:ascii="Times New Roman" w:hAnsi="Times New Roman" w:cs="Times New Roman"/>
          <w:sz w:val="28"/>
          <w:szCs w:val="28"/>
        </w:rPr>
        <w:t xml:space="preserve"> 90=</w:t>
      </w:r>
      <w:r w:rsidRPr="00E80815">
        <w:rPr>
          <w:rFonts w:ascii="Times New Roman" w:hAnsi="Times New Roman" w:cs="Times New Roman"/>
          <w:b/>
          <w:sz w:val="28"/>
          <w:szCs w:val="28"/>
        </w:rPr>
        <w:t>A</w:t>
      </w:r>
      <w:r w:rsidRPr="00E80815">
        <w:rPr>
          <w:rFonts w:ascii="Times New Roman" w:hAnsi="Times New Roman" w:cs="Times New Roman"/>
          <w:sz w:val="28"/>
          <w:szCs w:val="28"/>
        </w:rPr>
        <w:t>; 85=</w:t>
      </w:r>
      <w:r w:rsidRPr="00E80815">
        <w:rPr>
          <w:rFonts w:ascii="Times New Roman" w:hAnsi="Times New Roman" w:cs="Times New Roman"/>
          <w:b/>
          <w:sz w:val="28"/>
          <w:szCs w:val="28"/>
        </w:rPr>
        <w:t>B+</w:t>
      </w:r>
      <w:r w:rsidRPr="00E80815">
        <w:rPr>
          <w:rFonts w:ascii="Times New Roman" w:hAnsi="Times New Roman" w:cs="Times New Roman"/>
          <w:sz w:val="28"/>
          <w:szCs w:val="28"/>
        </w:rPr>
        <w:t>; 80=</w:t>
      </w:r>
      <w:r w:rsidRPr="00E80815">
        <w:rPr>
          <w:rFonts w:ascii="Times New Roman" w:hAnsi="Times New Roman" w:cs="Times New Roman"/>
          <w:b/>
          <w:sz w:val="28"/>
          <w:szCs w:val="28"/>
        </w:rPr>
        <w:t>B</w:t>
      </w:r>
      <w:r w:rsidRPr="00E80815">
        <w:rPr>
          <w:rFonts w:ascii="Times New Roman" w:hAnsi="Times New Roman" w:cs="Times New Roman"/>
          <w:sz w:val="28"/>
          <w:szCs w:val="28"/>
        </w:rPr>
        <w:t>; 75=</w:t>
      </w:r>
      <w:r w:rsidRPr="00E80815">
        <w:rPr>
          <w:rFonts w:ascii="Times New Roman" w:hAnsi="Times New Roman" w:cs="Times New Roman"/>
          <w:b/>
          <w:sz w:val="28"/>
          <w:szCs w:val="28"/>
        </w:rPr>
        <w:t>C+</w:t>
      </w:r>
      <w:r w:rsidRPr="00E80815">
        <w:rPr>
          <w:rFonts w:ascii="Times New Roman" w:hAnsi="Times New Roman" w:cs="Times New Roman"/>
          <w:sz w:val="28"/>
          <w:szCs w:val="28"/>
        </w:rPr>
        <w:t>; 70=</w:t>
      </w:r>
      <w:r w:rsidRPr="00E80815">
        <w:rPr>
          <w:rFonts w:ascii="Times New Roman" w:hAnsi="Times New Roman" w:cs="Times New Roman"/>
          <w:b/>
          <w:sz w:val="28"/>
          <w:szCs w:val="28"/>
        </w:rPr>
        <w:t>C</w:t>
      </w:r>
      <w:r w:rsidRPr="00E80815">
        <w:rPr>
          <w:rFonts w:ascii="Times New Roman" w:hAnsi="Times New Roman" w:cs="Times New Roman"/>
          <w:sz w:val="28"/>
          <w:szCs w:val="28"/>
        </w:rPr>
        <w:t>; 60=</w:t>
      </w:r>
      <w:r w:rsidRPr="00E80815">
        <w:rPr>
          <w:rFonts w:ascii="Times New Roman" w:hAnsi="Times New Roman" w:cs="Times New Roman"/>
          <w:b/>
          <w:sz w:val="28"/>
          <w:szCs w:val="28"/>
        </w:rPr>
        <w:t xml:space="preserve">D; </w:t>
      </w:r>
      <w:r w:rsidRPr="00E80815">
        <w:rPr>
          <w:rFonts w:ascii="Times New Roman" w:hAnsi="Times New Roman" w:cs="Times New Roman"/>
          <w:bCs/>
          <w:sz w:val="28"/>
          <w:szCs w:val="28"/>
        </w:rPr>
        <w:t>55=</w:t>
      </w:r>
      <w:r w:rsidRPr="00E80815">
        <w:rPr>
          <w:rFonts w:ascii="Times New Roman" w:hAnsi="Times New Roman" w:cs="Times New Roman"/>
          <w:b/>
          <w:sz w:val="28"/>
          <w:szCs w:val="28"/>
        </w:rPr>
        <w:t xml:space="preserve">E; </w:t>
      </w:r>
      <w:r w:rsidRPr="00E80815">
        <w:rPr>
          <w:rFonts w:ascii="Times New Roman" w:hAnsi="Times New Roman" w:cs="Times New Roman"/>
          <w:bCs/>
          <w:sz w:val="28"/>
          <w:szCs w:val="28"/>
        </w:rPr>
        <w:t>50=</w:t>
      </w:r>
      <w:r w:rsidRPr="00E80815">
        <w:rPr>
          <w:rFonts w:ascii="Times New Roman" w:hAnsi="Times New Roman" w:cs="Times New Roman"/>
          <w:b/>
          <w:sz w:val="28"/>
          <w:szCs w:val="28"/>
        </w:rPr>
        <w:t>F</w:t>
      </w:r>
    </w:p>
    <w:p w14:paraId="01359B37" w14:textId="77777777" w:rsidR="00EC435F" w:rsidRPr="00E80815" w:rsidRDefault="00EC435F" w:rsidP="00774C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9048DA" w14:textId="77777777" w:rsidR="00EC435F" w:rsidRPr="00E80815" w:rsidRDefault="00EC435F" w:rsidP="00774C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581C44" w14:textId="77777777" w:rsidR="00774CE7" w:rsidRPr="00E80815" w:rsidRDefault="00774CE7" w:rsidP="00774CE7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0815">
        <w:rPr>
          <w:rFonts w:ascii="Times New Roman" w:hAnsi="Times New Roman" w:cs="Times New Roman"/>
          <w:b/>
          <w:sz w:val="28"/>
          <w:szCs w:val="28"/>
          <w:u w:val="single"/>
        </w:rPr>
        <w:t xml:space="preserve">Policies: </w:t>
      </w:r>
    </w:p>
    <w:p w14:paraId="10413D4A" w14:textId="12BDBC78" w:rsidR="00774CE7" w:rsidRPr="00E80815" w:rsidRDefault="00774CE7" w:rsidP="00774CE7">
      <w:pPr>
        <w:jc w:val="both"/>
        <w:rPr>
          <w:rFonts w:ascii="Times New Roman" w:hAnsi="Times New Roman" w:cs="Times New Roman"/>
          <w:sz w:val="28"/>
          <w:szCs w:val="28"/>
        </w:rPr>
      </w:pPr>
      <w:r w:rsidRPr="00E80815">
        <w:rPr>
          <w:rFonts w:ascii="Times New Roman" w:hAnsi="Times New Roman" w:cs="Times New Roman"/>
          <w:sz w:val="28"/>
          <w:szCs w:val="28"/>
        </w:rPr>
        <w:t>Please make sure you are familiar with the university’s regulations regarding plagiarism and academic integrity. Blatant plagiarism will result in a failing grade in the class. If you do not understand what constitutes cheating or plagiarism, or are uncertain, please ask t</w:t>
      </w:r>
      <w:r w:rsidR="00556674" w:rsidRPr="00E80815">
        <w:rPr>
          <w:rFonts w:ascii="Times New Roman" w:hAnsi="Times New Roman" w:cs="Times New Roman"/>
          <w:sz w:val="28"/>
          <w:szCs w:val="28"/>
        </w:rPr>
        <w:t xml:space="preserve">he instructor for assistance. </w:t>
      </w:r>
      <w:r w:rsidRPr="00E80815">
        <w:rPr>
          <w:rFonts w:ascii="Times New Roman" w:hAnsi="Times New Roman" w:cs="Times New Roman"/>
          <w:sz w:val="28"/>
          <w:szCs w:val="28"/>
        </w:rPr>
        <w:t xml:space="preserve">By attending this course all students are expected to have carefully consulted the Yale University policy regarding academic integrity available at the following web addresses: </w:t>
      </w:r>
      <w:hyperlink r:id="rId5" w:history="1">
        <w:r w:rsidRPr="00E80815">
          <w:rPr>
            <w:rStyle w:val="Hyperlink"/>
            <w:rFonts w:ascii="Times New Roman" w:hAnsi="Times New Roman" w:cs="Times New Roman"/>
            <w:sz w:val="28"/>
            <w:szCs w:val="28"/>
          </w:rPr>
          <w:t>http://writing.yalecollege.yale.edu/advice-students/using-sources/understanding-and-avoidingplagiarism/what-plagiarismplagiarism/what-plagiarism</w:t>
        </w:r>
      </w:hyperlink>
      <w:r w:rsidRPr="00E808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58236A" w14:textId="53140209" w:rsidR="00EF1F3C" w:rsidRPr="00E80815" w:rsidRDefault="00B3326A" w:rsidP="00556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 authorize the use of c</w:t>
      </w:r>
      <w:r w:rsidRPr="00B332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omputers</w:t>
      </w:r>
      <w:r w:rsidR="00556674" w:rsidRPr="00E80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only for course purposes. </w:t>
      </w:r>
      <w:r w:rsidR="00556674" w:rsidRPr="00E808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Your</w:t>
      </w:r>
      <w:r w:rsidR="00774CE7" w:rsidRPr="00E80815">
        <w:rPr>
          <w:rFonts w:ascii="Times New Roman" w:hAnsi="Times New Roman" w:cs="Times New Roman"/>
          <w:b/>
          <w:sz w:val="28"/>
          <w:szCs w:val="28"/>
        </w:rPr>
        <w:t xml:space="preserve"> phones must be off </w:t>
      </w:r>
      <w:r w:rsidR="00556674" w:rsidRPr="00E80815">
        <w:rPr>
          <w:rFonts w:ascii="Times New Roman" w:hAnsi="Times New Roman" w:cs="Times New Roman"/>
          <w:b/>
          <w:sz w:val="28"/>
          <w:szCs w:val="28"/>
        </w:rPr>
        <w:t>d</w:t>
      </w:r>
      <w:r w:rsidR="00774CE7" w:rsidRPr="00E80815">
        <w:rPr>
          <w:rFonts w:ascii="Times New Roman" w:hAnsi="Times New Roman" w:cs="Times New Roman"/>
          <w:b/>
          <w:sz w:val="28"/>
          <w:szCs w:val="28"/>
        </w:rPr>
        <w:t>uring class</w:t>
      </w:r>
      <w:r>
        <w:rPr>
          <w:rFonts w:ascii="Times New Roman" w:hAnsi="Times New Roman" w:cs="Times New Roman"/>
          <w:b/>
          <w:sz w:val="28"/>
          <w:szCs w:val="28"/>
        </w:rPr>
        <w:t xml:space="preserve"> time</w:t>
      </w:r>
      <w:r w:rsidR="00774CE7" w:rsidRPr="00E80815">
        <w:rPr>
          <w:rFonts w:ascii="Times New Roman" w:hAnsi="Times New Roman" w:cs="Times New Roman"/>
          <w:sz w:val="28"/>
          <w:szCs w:val="28"/>
        </w:rPr>
        <w:t>.</w:t>
      </w:r>
    </w:p>
    <w:p w14:paraId="472ACAC5" w14:textId="77777777" w:rsidR="00EF1F3C" w:rsidRDefault="00EF1F3C" w:rsidP="00556674">
      <w:pPr>
        <w:rPr>
          <w:rFonts w:ascii="Times New Roman" w:hAnsi="Times New Roman" w:cs="Times New Roman"/>
          <w:b/>
          <w:sz w:val="28"/>
          <w:szCs w:val="28"/>
        </w:rPr>
      </w:pPr>
    </w:p>
    <w:p w14:paraId="4FB1D2B7" w14:textId="77777777" w:rsidR="00EF1F3C" w:rsidRDefault="00EF1F3C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D8693" w14:textId="77777777" w:rsidR="00EF1F3C" w:rsidRDefault="00EF1F3C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0BC45" w14:textId="77777777" w:rsidR="00EF1F3C" w:rsidRDefault="00EF1F3C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3A179" w14:textId="77777777" w:rsidR="00EF1F3C" w:rsidRDefault="00EF1F3C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662EB" w14:textId="77777777" w:rsidR="00EF1F3C" w:rsidRDefault="00EF1F3C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B3C05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A36AC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060CA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E1AB9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3F010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D933E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68E0F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4BBCD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8585F5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0E3B7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CC9E8" w14:textId="77777777" w:rsidR="008D013B" w:rsidRDefault="008D013B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743A2" w14:textId="77777777" w:rsidR="003652AC" w:rsidRDefault="003652AC" w:rsidP="00E05ADC">
      <w:pPr>
        <w:rPr>
          <w:rFonts w:ascii="Times New Roman" w:hAnsi="Times New Roman" w:cs="Times New Roman"/>
          <w:b/>
          <w:sz w:val="28"/>
          <w:szCs w:val="28"/>
        </w:rPr>
      </w:pPr>
    </w:p>
    <w:p w14:paraId="02FA41BF" w14:textId="77777777" w:rsidR="003652AC" w:rsidRDefault="003652AC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8F017" w14:textId="77777777" w:rsidR="003652AC" w:rsidRDefault="003652AC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F7992" w14:textId="77777777" w:rsidR="003652AC" w:rsidRDefault="003652AC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7925B" w14:textId="77777777" w:rsidR="003652AC" w:rsidRDefault="003652AC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CB03CE" w14:textId="77777777" w:rsidR="00A25BC1" w:rsidRDefault="00A25BC1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DC483" w14:textId="77777777" w:rsidR="00A25BC1" w:rsidRDefault="00A25BC1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8A4C9" w14:textId="77777777" w:rsidR="00A25BC1" w:rsidRDefault="00A25BC1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E6B2FE" w14:textId="77777777" w:rsidR="00A25BC1" w:rsidRDefault="00A25BC1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DC3C4" w14:textId="77777777" w:rsidR="00A25BC1" w:rsidRDefault="00A25BC1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C1C08" w14:textId="77777777" w:rsidR="00A25BC1" w:rsidRDefault="00A25BC1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C330C" w14:textId="77777777" w:rsidR="00A25BC1" w:rsidRDefault="00A25BC1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F52E3" w14:textId="77777777" w:rsidR="00A25BC1" w:rsidRDefault="00A25BC1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75E15" w14:textId="61911E31" w:rsidR="00317AEB" w:rsidRPr="00ED5769" w:rsidRDefault="00556674" w:rsidP="00ED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Syllabus </w:t>
      </w:r>
      <w:r w:rsidR="00CE0D4F">
        <w:rPr>
          <w:rFonts w:ascii="Times New Roman" w:hAnsi="Times New Roman" w:cs="Times New Roman"/>
          <w:b/>
          <w:sz w:val="28"/>
          <w:szCs w:val="28"/>
        </w:rPr>
        <w:t xml:space="preserve"> (Subject to Revision</w:t>
      </w:r>
      <w:r w:rsidR="00BE042B" w:rsidRPr="00ED5769">
        <w:rPr>
          <w:rFonts w:ascii="Times New Roman" w:hAnsi="Times New Roman" w:cs="Times New Roman"/>
          <w:b/>
          <w:sz w:val="28"/>
          <w:szCs w:val="28"/>
        </w:rPr>
        <w:t>)</w:t>
      </w:r>
    </w:p>
    <w:p w14:paraId="694E11DF" w14:textId="77777777" w:rsidR="00A70AFB" w:rsidRDefault="00A70AFB" w:rsidP="00402C79">
      <w:pPr>
        <w:rPr>
          <w:rFonts w:ascii="Times New Roman" w:hAnsi="Times New Roman" w:cs="Times New Roman"/>
          <w:sz w:val="28"/>
          <w:szCs w:val="28"/>
        </w:rPr>
      </w:pPr>
    </w:p>
    <w:p w14:paraId="73109A3C" w14:textId="77777777" w:rsidR="00A70AFB" w:rsidRDefault="00A70AFB" w:rsidP="00402C79">
      <w:pPr>
        <w:rPr>
          <w:rFonts w:ascii="Times New Roman" w:hAnsi="Times New Roman" w:cs="Times New Roman"/>
          <w:sz w:val="28"/>
          <w:szCs w:val="28"/>
        </w:rPr>
      </w:pPr>
    </w:p>
    <w:p w14:paraId="6995DFD5" w14:textId="77777777" w:rsidR="00402C79" w:rsidRPr="008032FD" w:rsidRDefault="00402C79" w:rsidP="00402C79">
      <w:pPr>
        <w:rPr>
          <w:rFonts w:ascii="Times New Roman" w:hAnsi="Times New Roman" w:cs="Times New Roman"/>
          <w:sz w:val="28"/>
          <w:szCs w:val="28"/>
        </w:rPr>
      </w:pPr>
      <w:r w:rsidRPr="008032FD">
        <w:rPr>
          <w:rFonts w:ascii="Times New Roman" w:hAnsi="Times New Roman" w:cs="Times New Roman"/>
          <w:sz w:val="28"/>
          <w:szCs w:val="28"/>
        </w:rPr>
        <w:t xml:space="preserve">Introduction to the course, Syllabus, course requirements </w:t>
      </w:r>
    </w:p>
    <w:p w14:paraId="35B8D089" w14:textId="77777777" w:rsidR="00330CA4" w:rsidRPr="00ED5769" w:rsidRDefault="00330CA4" w:rsidP="00330CA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5769">
        <w:rPr>
          <w:rFonts w:ascii="Times New Roman" w:hAnsi="Times New Roman" w:cs="Times New Roman"/>
          <w:sz w:val="28"/>
          <w:szCs w:val="28"/>
          <w:u w:val="single"/>
        </w:rPr>
        <w:t>Week 1</w:t>
      </w:r>
    </w:p>
    <w:p w14:paraId="3A0B02B5" w14:textId="77777777" w:rsidR="004637EC" w:rsidRPr="008032FD" w:rsidRDefault="004637EC" w:rsidP="004637EC">
      <w:pPr>
        <w:rPr>
          <w:rFonts w:ascii="Times New Roman" w:hAnsi="Times New Roman" w:cs="Times New Roman"/>
          <w:b/>
          <w:sz w:val="28"/>
          <w:szCs w:val="28"/>
        </w:rPr>
      </w:pPr>
    </w:p>
    <w:p w14:paraId="5373AB33" w14:textId="77777777" w:rsidR="00330CA4" w:rsidRPr="00B1724A" w:rsidRDefault="00402C79" w:rsidP="00330CA4">
      <w:pPr>
        <w:rPr>
          <w:rFonts w:ascii="Times New Roman" w:hAnsi="Times New Roman" w:cs="Times New Roman"/>
          <w:b/>
          <w:sz w:val="28"/>
          <w:szCs w:val="28"/>
        </w:rPr>
      </w:pPr>
      <w:r w:rsidRPr="00B1724A">
        <w:rPr>
          <w:rFonts w:ascii="Times New Roman" w:hAnsi="Times New Roman" w:cs="Times New Roman"/>
          <w:b/>
          <w:sz w:val="28"/>
          <w:szCs w:val="28"/>
        </w:rPr>
        <w:t xml:space="preserve">History, Geopolitics, Cultural Mapping </w:t>
      </w:r>
    </w:p>
    <w:p w14:paraId="10A366DD" w14:textId="4DB90AE2" w:rsidR="004637EC" w:rsidRPr="0079728D" w:rsidRDefault="0079728D" w:rsidP="004637E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Week 2</w:t>
      </w:r>
    </w:p>
    <w:p w14:paraId="67ADDC76" w14:textId="77777777" w:rsidR="008820BB" w:rsidRPr="001F0019" w:rsidRDefault="00330CA4" w:rsidP="00CD6CFD">
      <w:pPr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8032FD">
        <w:rPr>
          <w:rFonts w:ascii="Times New Roman" w:hAnsi="Times New Roman" w:cs="Times New Roman"/>
          <w:sz w:val="28"/>
          <w:szCs w:val="28"/>
        </w:rPr>
        <w:t>Readings</w:t>
      </w:r>
      <w:r w:rsidRPr="00803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2FD">
        <w:rPr>
          <w:rFonts w:ascii="Times New Roman" w:hAnsi="Times New Roman" w:cs="Times New Roman"/>
          <w:b/>
          <w:sz w:val="28"/>
          <w:szCs w:val="28"/>
        </w:rPr>
        <w:tab/>
      </w:r>
      <w:r w:rsidR="008820BB" w:rsidRPr="001F0019">
        <w:rPr>
          <w:rFonts w:ascii="Times New Roman" w:eastAsia="Times New Roman" w:hAnsi="Times New Roman" w:cs="Times New Roman"/>
          <w:sz w:val="28"/>
          <w:szCs w:val="28"/>
        </w:rPr>
        <w:t xml:space="preserve">Rashid </w:t>
      </w:r>
      <w:proofErr w:type="spellStart"/>
      <w:r w:rsidR="008820BB" w:rsidRPr="001F0019">
        <w:rPr>
          <w:rFonts w:ascii="Times New Roman" w:eastAsia="Times New Roman" w:hAnsi="Times New Roman" w:cs="Times New Roman"/>
          <w:sz w:val="28"/>
          <w:szCs w:val="28"/>
        </w:rPr>
        <w:t>Khalidi</w:t>
      </w:r>
      <w:proofErr w:type="spellEnd"/>
      <w:r w:rsidR="008820BB" w:rsidRPr="001F0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37EC" w:rsidRPr="001F0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CFD" w:rsidRPr="001F0019">
        <w:rPr>
          <w:rFonts w:ascii="Times New Roman" w:eastAsia="Times New Roman" w:hAnsi="Times New Roman" w:cs="Times New Roman"/>
          <w:sz w:val="28"/>
          <w:szCs w:val="28"/>
        </w:rPr>
        <w:t xml:space="preserve">1998. </w:t>
      </w:r>
      <w:r w:rsidR="004637EC" w:rsidRPr="001F0019">
        <w:rPr>
          <w:rFonts w:ascii="Times New Roman" w:eastAsia="Times New Roman" w:hAnsi="Times New Roman" w:cs="Times New Roman"/>
          <w:sz w:val="28"/>
          <w:szCs w:val="28"/>
        </w:rPr>
        <w:t>“The Middle East as a Framework of Analysis:</w:t>
      </w:r>
      <w:r w:rsidR="00CD6CFD" w:rsidRPr="001F0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7EC" w:rsidRPr="001F0019">
        <w:rPr>
          <w:rFonts w:ascii="Times New Roman" w:eastAsia="Times New Roman" w:hAnsi="Times New Roman" w:cs="Times New Roman"/>
          <w:sz w:val="28"/>
          <w:szCs w:val="28"/>
        </w:rPr>
        <w:t>ReMapping</w:t>
      </w:r>
      <w:proofErr w:type="spellEnd"/>
      <w:r w:rsidR="004637EC" w:rsidRPr="001F0019">
        <w:rPr>
          <w:rFonts w:ascii="Times New Roman" w:eastAsia="Times New Roman" w:hAnsi="Times New Roman" w:cs="Times New Roman"/>
          <w:sz w:val="28"/>
          <w:szCs w:val="28"/>
        </w:rPr>
        <w:t xml:space="preserve"> a Region in the Era of Globalization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37EC" w:rsidRPr="001F0019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EF00CA" w14:textId="2D735B4F" w:rsidR="008820BB" w:rsidRPr="001F0019" w:rsidRDefault="008820BB" w:rsidP="00B1724A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1F0019">
        <w:rPr>
          <w:rFonts w:ascii="Times New Roman" w:eastAsia="Times New Roman" w:hAnsi="Times New Roman" w:cs="Times New Roman"/>
          <w:sz w:val="28"/>
          <w:szCs w:val="28"/>
        </w:rPr>
        <w:t>Comparative Studies of South Asia Africa and The Middle East</w:t>
      </w:r>
      <w:r w:rsidR="00B1724A" w:rsidRPr="001F00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>Vo</w:t>
      </w:r>
      <w:r w:rsidR="0079728D" w:rsidRPr="001F0019">
        <w:rPr>
          <w:rFonts w:ascii="Times New Roman" w:eastAsia="Times New Roman" w:hAnsi="Times New Roman" w:cs="Times New Roman"/>
          <w:sz w:val="28"/>
          <w:szCs w:val="28"/>
        </w:rPr>
        <w:t xml:space="preserve"> XVIII (1</w:t>
      </w:r>
      <w:r w:rsidR="00CD6CFD" w:rsidRPr="001F0019">
        <w:rPr>
          <w:rFonts w:ascii="Times New Roman" w:eastAsia="Times New Roman" w:hAnsi="Times New Roman" w:cs="Times New Roman"/>
          <w:sz w:val="28"/>
          <w:szCs w:val="28"/>
        </w:rPr>
        <w:t>):</w:t>
      </w:r>
      <w:r w:rsidR="00330CA4" w:rsidRPr="001F0019">
        <w:rPr>
          <w:rFonts w:ascii="Times New Roman" w:eastAsia="Times New Roman" w:hAnsi="Times New Roman" w:cs="Times New Roman"/>
          <w:sz w:val="28"/>
          <w:szCs w:val="28"/>
        </w:rPr>
        <w:t xml:space="preserve"> 74-80</w:t>
      </w:r>
    </w:p>
    <w:p w14:paraId="388A6DA9" w14:textId="77777777" w:rsidR="004637EC" w:rsidRPr="001F0019" w:rsidRDefault="004637EC" w:rsidP="004637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9DD0A6" w14:textId="77777777" w:rsidR="004637EC" w:rsidRPr="001F0019" w:rsidRDefault="004637EC" w:rsidP="00402C7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1F0019">
        <w:rPr>
          <w:rFonts w:ascii="Times New Roman" w:eastAsia="Times New Roman" w:hAnsi="Times New Roman" w:cs="Times New Roman"/>
          <w:sz w:val="28"/>
          <w:szCs w:val="28"/>
        </w:rPr>
        <w:t>Edward Said</w:t>
      </w:r>
      <w:r w:rsidR="00CD6CFD" w:rsidRPr="001F0019">
        <w:rPr>
          <w:rFonts w:ascii="Times New Roman" w:eastAsia="Times New Roman" w:hAnsi="Times New Roman" w:cs="Times New Roman"/>
          <w:sz w:val="28"/>
          <w:szCs w:val="28"/>
        </w:rPr>
        <w:t>. 1978.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 xml:space="preserve"> Orientalism</w:t>
      </w:r>
      <w:r w:rsidR="00CD6CFD" w:rsidRPr="001F00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>Penguin Books</w:t>
      </w:r>
      <w:r w:rsidR="00CD6CFD" w:rsidRPr="001F0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 xml:space="preserve"> (introduction). </w:t>
      </w:r>
    </w:p>
    <w:p w14:paraId="0F0486F6" w14:textId="77777777" w:rsidR="004637EC" w:rsidRPr="001F0019" w:rsidRDefault="004637EC" w:rsidP="004637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BBA39F9" w14:textId="77777777" w:rsidR="008820BB" w:rsidRPr="001F0019" w:rsidRDefault="004637EC" w:rsidP="00330CA4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1F0019">
        <w:rPr>
          <w:rFonts w:ascii="Times New Roman" w:eastAsia="Times New Roman" w:hAnsi="Times New Roman" w:cs="Times New Roman"/>
          <w:sz w:val="28"/>
          <w:szCs w:val="28"/>
        </w:rPr>
        <w:t>Maya</w:t>
      </w:r>
      <w:r w:rsidR="008820BB" w:rsidRPr="001F0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0019">
        <w:rPr>
          <w:rFonts w:ascii="Times New Roman" w:eastAsia="Times New Roman" w:hAnsi="Times New Roman" w:cs="Times New Roman"/>
          <w:sz w:val="28"/>
          <w:szCs w:val="28"/>
        </w:rPr>
        <w:t>Mikhdashi</w:t>
      </w:r>
      <w:proofErr w:type="spellEnd"/>
      <w:r w:rsidR="008820BB" w:rsidRPr="001F00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CFD" w:rsidRPr="001F0019">
        <w:rPr>
          <w:rFonts w:ascii="Times New Roman" w:eastAsia="Times New Roman" w:hAnsi="Times New Roman" w:cs="Times New Roman"/>
          <w:sz w:val="28"/>
          <w:szCs w:val="28"/>
        </w:rPr>
        <w:t xml:space="preserve">2012. </w:t>
      </w:r>
      <w:r w:rsidR="008820BB" w:rsidRPr="001F0019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 xml:space="preserve">How Not to Study </w:t>
      </w:r>
      <w:r w:rsidR="008820BB" w:rsidRPr="001F0019">
        <w:rPr>
          <w:rFonts w:ascii="Times New Roman" w:eastAsia="Times New Roman" w:hAnsi="Times New Roman" w:cs="Times New Roman"/>
          <w:sz w:val="28"/>
          <w:szCs w:val="28"/>
        </w:rPr>
        <w:t xml:space="preserve">Gender in 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>the Middle East</w:t>
      </w:r>
      <w:r w:rsidR="00330CA4" w:rsidRPr="001F0019">
        <w:rPr>
          <w:rFonts w:ascii="Times New Roman" w:eastAsia="Times New Roman" w:hAnsi="Times New Roman" w:cs="Times New Roman"/>
          <w:sz w:val="28"/>
          <w:szCs w:val="28"/>
        </w:rPr>
        <w:t>."</w:t>
      </w:r>
      <w:r w:rsidRPr="001F00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F0019">
        <w:rPr>
          <w:rFonts w:ascii="Times New Roman" w:eastAsia="Times New Roman" w:hAnsi="Times New Roman" w:cs="Times New Roman"/>
          <w:sz w:val="28"/>
          <w:szCs w:val="28"/>
        </w:rPr>
        <w:t>Jadaliyya</w:t>
      </w:r>
      <w:proofErr w:type="spellEnd"/>
      <w:r w:rsidR="008820BB" w:rsidRPr="001F0019">
        <w:rPr>
          <w:rFonts w:ascii="Times New Roman" w:eastAsia="Times New Roman" w:hAnsi="Times New Roman" w:cs="Times New Roman"/>
          <w:sz w:val="28"/>
          <w:szCs w:val="28"/>
        </w:rPr>
        <w:t xml:space="preserve">, Mars 21 </w:t>
      </w:r>
    </w:p>
    <w:p w14:paraId="3324ACEB" w14:textId="77777777" w:rsidR="00B1724A" w:rsidRPr="00B1724A" w:rsidRDefault="00B1724A" w:rsidP="00B172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4DAE4F" w14:textId="63DD97E7" w:rsidR="00B1724A" w:rsidRPr="008032FD" w:rsidRDefault="001F0019" w:rsidP="00B172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Recommended</w:t>
      </w:r>
      <w:r w:rsidR="00B172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Lila Abu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</w:t>
      </w:r>
      <w:r w:rsidR="00B1724A" w:rsidRPr="008032FD">
        <w:rPr>
          <w:rFonts w:ascii="Times New Roman" w:eastAsia="Times New Roman" w:hAnsi="Times New Roman" w:cs="Times New Roman"/>
          <w:sz w:val="28"/>
          <w:szCs w:val="28"/>
        </w:rPr>
        <w:t>ghod</w:t>
      </w:r>
      <w:proofErr w:type="spellEnd"/>
      <w:r w:rsidR="00B1724A" w:rsidRPr="00803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724A">
        <w:rPr>
          <w:rFonts w:ascii="Times New Roman" w:eastAsia="Times New Roman" w:hAnsi="Times New Roman" w:cs="Times New Roman"/>
          <w:sz w:val="28"/>
          <w:szCs w:val="28"/>
        </w:rPr>
        <w:t xml:space="preserve">1989. </w:t>
      </w:r>
      <w:r w:rsidR="00B1724A" w:rsidRPr="008032FD">
        <w:rPr>
          <w:rFonts w:ascii="Times New Roman" w:eastAsia="Times New Roman" w:hAnsi="Times New Roman" w:cs="Times New Roman"/>
          <w:sz w:val="28"/>
          <w:szCs w:val="28"/>
        </w:rPr>
        <w:t>“Zones of Theory in the Anthropology of the Arab World.” Annual Review of Anthropology. 18</w:t>
      </w:r>
      <w:r w:rsidR="00B1724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1724A" w:rsidRPr="008032FD">
        <w:rPr>
          <w:rFonts w:ascii="Times New Roman" w:eastAsia="Times New Roman" w:hAnsi="Times New Roman" w:cs="Times New Roman"/>
          <w:sz w:val="28"/>
          <w:szCs w:val="28"/>
        </w:rPr>
        <w:t xml:space="preserve">267-306 </w:t>
      </w:r>
    </w:p>
    <w:p w14:paraId="724EDE8B" w14:textId="3FA7E040" w:rsidR="00402C79" w:rsidRDefault="00402C79" w:rsidP="00402C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BC7993" w14:textId="77777777" w:rsidR="00402C79" w:rsidRPr="00B1724A" w:rsidRDefault="00402C79" w:rsidP="00402C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24A">
        <w:rPr>
          <w:rFonts w:ascii="Times New Roman" w:eastAsia="Times New Roman" w:hAnsi="Times New Roman" w:cs="Times New Roman"/>
          <w:b/>
          <w:sz w:val="28"/>
          <w:szCs w:val="28"/>
        </w:rPr>
        <w:t>Colonial (Knowledge) Production</w:t>
      </w:r>
    </w:p>
    <w:p w14:paraId="1790D8A4" w14:textId="77777777" w:rsidR="004637EC" w:rsidRPr="008032FD" w:rsidRDefault="004637EC" w:rsidP="004637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47F8E4" w14:textId="6C24074F" w:rsidR="005E4C82" w:rsidRPr="005E4C82" w:rsidRDefault="00CD6CFD" w:rsidP="004637E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Week 3</w:t>
      </w:r>
    </w:p>
    <w:p w14:paraId="5A05E14C" w14:textId="3B59796F" w:rsidR="00330CA4" w:rsidRPr="005D7ED4" w:rsidRDefault="00330CA4" w:rsidP="00CD6CFD">
      <w:pPr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Readings: </w:t>
      </w:r>
      <w:r w:rsidR="00402C7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637EC" w:rsidRPr="005D7ED4">
        <w:rPr>
          <w:rFonts w:ascii="Times New Roman" w:eastAsia="Times New Roman" w:hAnsi="Times New Roman" w:cs="Times New Roman"/>
          <w:sz w:val="28"/>
          <w:szCs w:val="28"/>
        </w:rPr>
        <w:t>Malek</w:t>
      </w:r>
      <w:proofErr w:type="spellEnd"/>
      <w:r w:rsidR="004637EC" w:rsidRPr="005D7ED4">
        <w:rPr>
          <w:rFonts w:ascii="Times New Roman" w:eastAsia="Times New Roman" w:hAnsi="Times New Roman" w:cs="Times New Roman"/>
          <w:sz w:val="28"/>
          <w:szCs w:val="28"/>
        </w:rPr>
        <w:t xml:space="preserve"> Alloula</w:t>
      </w:r>
      <w:r w:rsidR="00402C79" w:rsidRPr="005D7E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6CFD" w:rsidRPr="005D7ED4">
        <w:rPr>
          <w:rFonts w:ascii="Times New Roman" w:eastAsia="Times New Roman" w:hAnsi="Times New Roman" w:cs="Times New Roman"/>
          <w:sz w:val="28"/>
          <w:szCs w:val="28"/>
        </w:rPr>
        <w:t>1986.</w:t>
      </w:r>
      <w:r w:rsidR="00402C79" w:rsidRPr="005D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79" w:rsidRPr="005D7ED4"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="004637EC" w:rsidRPr="005D7ED4">
        <w:rPr>
          <w:rFonts w:ascii="Times New Roman" w:eastAsia="Times New Roman" w:hAnsi="Times New Roman" w:cs="Times New Roman"/>
          <w:i/>
          <w:sz w:val="28"/>
          <w:szCs w:val="28"/>
        </w:rPr>
        <w:t xml:space="preserve"> Colonial Harem</w:t>
      </w:r>
      <w:r w:rsidR="00CD6CFD" w:rsidRPr="005D7E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37EC" w:rsidRPr="005D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79" w:rsidRPr="005D7ED4">
        <w:rPr>
          <w:rFonts w:ascii="Times New Roman" w:eastAsia="Times New Roman" w:hAnsi="Times New Roman" w:cs="Times New Roman"/>
          <w:sz w:val="28"/>
          <w:szCs w:val="28"/>
        </w:rPr>
        <w:t>(University of Minnesota</w:t>
      </w:r>
      <w:r w:rsidR="00CD6CFD" w:rsidRPr="005D7ED4">
        <w:rPr>
          <w:rFonts w:ascii="Times New Roman" w:eastAsia="Times New Roman" w:hAnsi="Times New Roman" w:cs="Times New Roman"/>
          <w:sz w:val="28"/>
          <w:szCs w:val="28"/>
        </w:rPr>
        <w:t xml:space="preserve"> Press</w:t>
      </w:r>
      <w:r w:rsidR="00402C79" w:rsidRPr="005D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CFD" w:rsidRPr="005D7ED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0244C" w:rsidRPr="005D7ED4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="0030244C" w:rsidRPr="005D7ED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4637EC" w:rsidRPr="005D7E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EA11520" w14:textId="77777777" w:rsidR="004637EC" w:rsidRPr="005D7ED4" w:rsidRDefault="004637EC" w:rsidP="00402C79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D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79" w:rsidRPr="005D7ED4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4B43168" w14:textId="77777777" w:rsidR="004637EC" w:rsidRPr="00B1724A" w:rsidRDefault="004637EC" w:rsidP="00402C79">
      <w:pPr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D7ED4">
        <w:rPr>
          <w:rFonts w:ascii="Times New Roman" w:eastAsia="Times New Roman" w:hAnsi="Times New Roman" w:cs="Times New Roman"/>
          <w:sz w:val="28"/>
          <w:szCs w:val="28"/>
        </w:rPr>
        <w:t>Marnia</w:t>
      </w:r>
      <w:proofErr w:type="spellEnd"/>
      <w:r w:rsidRPr="005D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ED4">
        <w:rPr>
          <w:rFonts w:ascii="Times New Roman" w:eastAsia="Times New Roman" w:hAnsi="Times New Roman" w:cs="Times New Roman"/>
          <w:sz w:val="28"/>
          <w:szCs w:val="28"/>
        </w:rPr>
        <w:t>Lazreg</w:t>
      </w:r>
      <w:proofErr w:type="spellEnd"/>
      <w:r w:rsidRPr="005D7E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6CFD" w:rsidRPr="005D7ED4">
        <w:rPr>
          <w:rFonts w:ascii="Times New Roman" w:eastAsia="Times New Roman" w:hAnsi="Times New Roman" w:cs="Times New Roman"/>
          <w:sz w:val="28"/>
          <w:szCs w:val="28"/>
        </w:rPr>
        <w:t xml:space="preserve">1994. </w:t>
      </w:r>
      <w:r w:rsidRPr="005D7ED4">
        <w:rPr>
          <w:rFonts w:ascii="Times New Roman" w:eastAsia="Times New Roman" w:hAnsi="Times New Roman" w:cs="Times New Roman"/>
          <w:i/>
          <w:sz w:val="28"/>
          <w:szCs w:val="28"/>
        </w:rPr>
        <w:t>The Eloquence of Silence: Algerian Women in Question</w:t>
      </w:r>
      <w:r w:rsidRPr="005D7ED4">
        <w:rPr>
          <w:rFonts w:ascii="Times New Roman" w:eastAsia="Times New Roman" w:hAnsi="Times New Roman" w:cs="Times New Roman"/>
          <w:sz w:val="28"/>
          <w:szCs w:val="28"/>
        </w:rPr>
        <w:t>. Routledge (</w:t>
      </w:r>
      <w:proofErr w:type="spellStart"/>
      <w:r w:rsidRPr="005D7ED4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="00402C79" w:rsidRPr="00B172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6CFD" w:rsidRPr="00B1724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1724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3FD8593E" w14:textId="77777777" w:rsidR="00CD6CFD" w:rsidRDefault="00CD6CFD" w:rsidP="00402C7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337CEB8A" w14:textId="5DCE5B08" w:rsidR="009D725A" w:rsidRDefault="00CD6CFD" w:rsidP="0079728D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Juliet Williams. 2009.  “Unholy Matrimony, Feminism, Orientalism, and the Possibility of Double Critique” Signs 34: 611-632</w:t>
      </w:r>
    </w:p>
    <w:p w14:paraId="39B94785" w14:textId="77777777" w:rsidR="004A085E" w:rsidRDefault="004A085E" w:rsidP="004A08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FCE2CD" w14:textId="3399B72B" w:rsidR="004A085E" w:rsidRPr="00D112D5" w:rsidRDefault="004A085E" w:rsidP="00D112D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112D5">
        <w:rPr>
          <w:rFonts w:ascii="Times New Roman" w:eastAsia="Times New Roman" w:hAnsi="Times New Roman" w:cs="Times New Roman"/>
          <w:sz w:val="28"/>
          <w:szCs w:val="28"/>
        </w:rPr>
        <w:lastRenderedPageBreak/>
        <w:t>Film: The Battle of Algiers</w:t>
      </w:r>
    </w:p>
    <w:p w14:paraId="2B14B381" w14:textId="4136781A" w:rsidR="004A085E" w:rsidRDefault="004A085E" w:rsidP="00D112D5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112D5">
        <w:rPr>
          <w:rFonts w:ascii="Times New Roman" w:eastAsia="Times New Roman" w:hAnsi="Times New Roman" w:cs="Times New Roman"/>
          <w:sz w:val="28"/>
          <w:szCs w:val="28"/>
        </w:rPr>
        <w:t>Group 1 presentation</w:t>
      </w:r>
      <w:r w:rsidR="003652AC">
        <w:rPr>
          <w:rFonts w:ascii="Times New Roman" w:eastAsia="Times New Roman" w:hAnsi="Times New Roman" w:cs="Times New Roman"/>
          <w:sz w:val="28"/>
          <w:szCs w:val="28"/>
        </w:rPr>
        <w:t xml:space="preserve"> (20 minutes)</w:t>
      </w:r>
    </w:p>
    <w:p w14:paraId="23628B25" w14:textId="4EC68F5D" w:rsidR="003652AC" w:rsidRPr="00D112D5" w:rsidRDefault="003652AC" w:rsidP="003652AC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-Colonial Representations of Women in North Africa</w:t>
      </w:r>
    </w:p>
    <w:p w14:paraId="56B20FC3" w14:textId="77777777" w:rsidR="001B2E99" w:rsidRPr="008032FD" w:rsidRDefault="001B2E99" w:rsidP="004637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337EDA" w14:textId="6973733E" w:rsidR="005D1484" w:rsidRPr="00B1724A" w:rsidRDefault="005D1484" w:rsidP="004637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24A">
        <w:rPr>
          <w:rFonts w:ascii="Times New Roman" w:eastAsia="Times New Roman" w:hAnsi="Times New Roman" w:cs="Times New Roman"/>
          <w:b/>
          <w:sz w:val="28"/>
          <w:szCs w:val="28"/>
        </w:rPr>
        <w:t>Feminist Critique</w:t>
      </w:r>
      <w:r w:rsidR="00761141" w:rsidRPr="00B1724A">
        <w:rPr>
          <w:rFonts w:ascii="Times New Roman" w:eastAsia="Times New Roman" w:hAnsi="Times New Roman" w:cs="Times New Roman"/>
          <w:b/>
          <w:sz w:val="28"/>
          <w:szCs w:val="28"/>
        </w:rPr>
        <w:t xml:space="preserve">, Orientalism, Liberalism, Fundamentalism </w:t>
      </w:r>
    </w:p>
    <w:p w14:paraId="11964199" w14:textId="77777777" w:rsidR="005D1484" w:rsidRDefault="005D1484" w:rsidP="004637E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2EF74BD" w14:textId="508718F9" w:rsidR="004637EC" w:rsidRPr="0079728D" w:rsidRDefault="004637EC" w:rsidP="004637E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2C79">
        <w:rPr>
          <w:rFonts w:ascii="Times New Roman" w:eastAsia="Times New Roman" w:hAnsi="Times New Roman" w:cs="Times New Roman"/>
          <w:sz w:val="28"/>
          <w:szCs w:val="28"/>
          <w:u w:val="single"/>
        </w:rPr>
        <w:t>Week 4</w:t>
      </w:r>
    </w:p>
    <w:p w14:paraId="675E65B4" w14:textId="77777777" w:rsidR="00402C79" w:rsidRDefault="00402C79" w:rsidP="00402C7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Readings: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Lila Abu </w:t>
      </w:r>
      <w:proofErr w:type="spellStart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Lughod</w:t>
      </w:r>
      <w:proofErr w:type="spellEnd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6CFD">
        <w:rPr>
          <w:rFonts w:ascii="Times New Roman" w:eastAsia="Times New Roman" w:hAnsi="Times New Roman" w:cs="Times New Roman"/>
          <w:sz w:val="28"/>
          <w:szCs w:val="28"/>
        </w:rPr>
        <w:t xml:space="preserve">1988. 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“Orientalism and Middle East Feminist</w:t>
      </w:r>
    </w:p>
    <w:p w14:paraId="2B708BB9" w14:textId="4E1A8470" w:rsidR="004637EC" w:rsidRPr="008032FD" w:rsidRDefault="005D1484" w:rsidP="00402C79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Studies.” Feminist Studies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 27(1): 101-113 </w:t>
      </w:r>
    </w:p>
    <w:p w14:paraId="17AD102D" w14:textId="77777777" w:rsidR="004637EC" w:rsidRPr="008032FD" w:rsidRDefault="004637EC" w:rsidP="004637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524B43" w14:textId="77777777" w:rsidR="004637EC" w:rsidRPr="008032FD" w:rsidRDefault="004637EC" w:rsidP="00402C7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2FD">
        <w:rPr>
          <w:rFonts w:ascii="Times New Roman" w:eastAsia="Times New Roman" w:hAnsi="Times New Roman" w:cs="Times New Roman"/>
          <w:sz w:val="28"/>
          <w:szCs w:val="28"/>
        </w:rPr>
        <w:t>Marnia</w:t>
      </w:r>
      <w:proofErr w:type="spellEnd"/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32FD">
        <w:rPr>
          <w:rFonts w:ascii="Times New Roman" w:eastAsia="Times New Roman" w:hAnsi="Times New Roman" w:cs="Times New Roman"/>
          <w:sz w:val="28"/>
          <w:szCs w:val="28"/>
        </w:rPr>
        <w:t>Lazreg</w:t>
      </w:r>
      <w:proofErr w:type="spellEnd"/>
      <w:r w:rsidRPr="008032FD">
        <w:rPr>
          <w:rFonts w:ascii="Times New Roman" w:eastAsia="Times New Roman" w:hAnsi="Times New Roman" w:cs="Times New Roman"/>
          <w:sz w:val="28"/>
          <w:szCs w:val="28"/>
        </w:rPr>
        <w:t>. “Feminism and Difference: The Perils of Writing as a Woman on Women in A</w:t>
      </w:r>
      <w:r w:rsidR="00CD6CFD">
        <w:rPr>
          <w:rFonts w:ascii="Times New Roman" w:eastAsia="Times New Roman" w:hAnsi="Times New Roman" w:cs="Times New Roman"/>
          <w:sz w:val="28"/>
          <w:szCs w:val="28"/>
        </w:rPr>
        <w:t xml:space="preserve">lgeria.” Feminist Studies14(1): </w:t>
      </w:r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81-107. </w:t>
      </w:r>
    </w:p>
    <w:p w14:paraId="211E3D08" w14:textId="77777777" w:rsidR="004637EC" w:rsidRPr="008032FD" w:rsidRDefault="004637EC" w:rsidP="004637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1820C5" w14:textId="77777777" w:rsidR="004637EC" w:rsidRDefault="004637EC" w:rsidP="00402C7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2FD">
        <w:rPr>
          <w:rFonts w:ascii="Times New Roman" w:eastAsia="Times New Roman" w:hAnsi="Times New Roman" w:cs="Times New Roman"/>
          <w:sz w:val="28"/>
          <w:szCs w:val="28"/>
        </w:rPr>
        <w:t>Afsaneh</w:t>
      </w:r>
      <w:proofErr w:type="spellEnd"/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32FD">
        <w:rPr>
          <w:rFonts w:ascii="Times New Roman" w:eastAsia="Times New Roman" w:hAnsi="Times New Roman" w:cs="Times New Roman"/>
          <w:sz w:val="28"/>
          <w:szCs w:val="28"/>
        </w:rPr>
        <w:t>Najmabadi</w:t>
      </w:r>
      <w:proofErr w:type="spellEnd"/>
      <w:r w:rsidR="00CD6CFD">
        <w:rPr>
          <w:rFonts w:ascii="Times New Roman" w:eastAsia="Times New Roman" w:hAnsi="Times New Roman" w:cs="Times New Roman"/>
          <w:sz w:val="28"/>
          <w:szCs w:val="28"/>
        </w:rPr>
        <w:t>. 2000.</w:t>
      </w:r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 (Un)veiling Feminism, Social Texts, 18:29-46</w:t>
      </w:r>
    </w:p>
    <w:p w14:paraId="2ADAFD06" w14:textId="77777777" w:rsidR="00E56C83" w:rsidRDefault="00E56C83" w:rsidP="00402C7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14:paraId="2E2996BD" w14:textId="21E69420" w:rsidR="00E56C83" w:rsidRPr="005D7ED4" w:rsidRDefault="00E56C83" w:rsidP="00402C79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7ED4">
        <w:rPr>
          <w:rFonts w:ascii="Times New Roman" w:eastAsia="Times New Roman" w:hAnsi="Times New Roman" w:cs="Times New Roman"/>
          <w:sz w:val="28"/>
          <w:szCs w:val="28"/>
        </w:rPr>
        <w:t>Mernissi</w:t>
      </w:r>
      <w:proofErr w:type="spellEnd"/>
      <w:r w:rsidRPr="005D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7ED4">
        <w:rPr>
          <w:rFonts w:ascii="Times New Roman" w:eastAsia="Times New Roman" w:hAnsi="Times New Roman" w:cs="Times New Roman"/>
          <w:sz w:val="28"/>
          <w:szCs w:val="28"/>
        </w:rPr>
        <w:t>Fatema</w:t>
      </w:r>
      <w:proofErr w:type="spellEnd"/>
      <w:r w:rsidRPr="005D7ED4">
        <w:rPr>
          <w:rFonts w:ascii="Times New Roman" w:eastAsia="Times New Roman" w:hAnsi="Times New Roman" w:cs="Times New Roman"/>
          <w:sz w:val="28"/>
          <w:szCs w:val="28"/>
        </w:rPr>
        <w:t xml:space="preserve">. 1991. The Veil and the </w:t>
      </w:r>
      <w:r w:rsidR="00564FE9" w:rsidRPr="005D7ED4">
        <w:rPr>
          <w:rFonts w:ascii="Times New Roman" w:eastAsia="Times New Roman" w:hAnsi="Times New Roman" w:cs="Times New Roman"/>
          <w:sz w:val="28"/>
          <w:szCs w:val="28"/>
        </w:rPr>
        <w:t xml:space="preserve">Male Elite. </w:t>
      </w:r>
      <w:proofErr w:type="spellStart"/>
      <w:r w:rsidR="00564FE9" w:rsidRPr="005D7ED4">
        <w:rPr>
          <w:rFonts w:ascii="Times New Roman" w:eastAsia="Times New Roman" w:hAnsi="Times New Roman" w:cs="Times New Roman"/>
          <w:sz w:val="28"/>
          <w:szCs w:val="28"/>
        </w:rPr>
        <w:t>Albin</w:t>
      </w:r>
      <w:proofErr w:type="spellEnd"/>
      <w:r w:rsidR="00564FE9" w:rsidRPr="005D7ED4">
        <w:rPr>
          <w:rFonts w:ascii="Times New Roman" w:eastAsia="Times New Roman" w:hAnsi="Times New Roman" w:cs="Times New Roman"/>
          <w:sz w:val="28"/>
          <w:szCs w:val="28"/>
        </w:rPr>
        <w:t xml:space="preserve">  Michel (</w:t>
      </w:r>
      <w:proofErr w:type="spellStart"/>
      <w:r w:rsidR="00564FE9" w:rsidRPr="005D7ED4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="00564FE9" w:rsidRPr="005D7ED4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E3FBC" w:rsidRPr="005D7E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4FE9" w:rsidRPr="005D7ED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D7ED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1C9B735" w14:textId="77777777" w:rsidR="00B2037C" w:rsidRPr="008032FD" w:rsidRDefault="00B2037C" w:rsidP="004637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01F175" w14:textId="2CB6EF57" w:rsidR="00330CA4" w:rsidRPr="00B1724A" w:rsidRDefault="00CD6CFD" w:rsidP="00330C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1724A">
        <w:rPr>
          <w:rFonts w:ascii="Times New Roman" w:eastAsia="Times New Roman" w:hAnsi="Times New Roman" w:cs="Times New Roman"/>
          <w:b/>
          <w:sz w:val="28"/>
          <w:szCs w:val="28"/>
        </w:rPr>
        <w:t xml:space="preserve">Law, </w:t>
      </w:r>
      <w:r w:rsidR="00E67723" w:rsidRPr="00B1724A">
        <w:rPr>
          <w:rFonts w:ascii="Times New Roman" w:eastAsia="Times New Roman" w:hAnsi="Times New Roman" w:cs="Times New Roman"/>
          <w:b/>
          <w:sz w:val="28"/>
          <w:szCs w:val="28"/>
        </w:rPr>
        <w:t xml:space="preserve">State, </w:t>
      </w:r>
      <w:r w:rsidRPr="00B1724A">
        <w:rPr>
          <w:rFonts w:ascii="Times New Roman" w:eastAsia="Times New Roman" w:hAnsi="Times New Roman" w:cs="Times New Roman"/>
          <w:b/>
          <w:sz w:val="28"/>
          <w:szCs w:val="28"/>
        </w:rPr>
        <w:t>Religion</w:t>
      </w:r>
    </w:p>
    <w:p w14:paraId="796F1A0A" w14:textId="77777777" w:rsidR="00D112D5" w:rsidRPr="00CD6CFD" w:rsidRDefault="00D112D5" w:rsidP="00330CA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2C7950" w14:textId="073438AE" w:rsidR="004637EC" w:rsidRPr="00D112D5" w:rsidRDefault="00330CA4" w:rsidP="004637E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2C79">
        <w:rPr>
          <w:rFonts w:ascii="Times New Roman" w:eastAsia="Times New Roman" w:hAnsi="Times New Roman" w:cs="Times New Roman"/>
          <w:sz w:val="28"/>
          <w:szCs w:val="28"/>
          <w:u w:val="single"/>
        </w:rPr>
        <w:t>Week 5</w:t>
      </w:r>
    </w:p>
    <w:p w14:paraId="51DD649B" w14:textId="42581A45" w:rsidR="00CD6CFD" w:rsidRPr="00ED5769" w:rsidRDefault="00CD6CFD" w:rsidP="00772AED">
      <w:pPr>
        <w:ind w:left="1440" w:hanging="1440"/>
        <w:rPr>
          <w:rStyle w:val="mathjaximage"/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Readings: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72AED">
        <w:rPr>
          <w:rFonts w:ascii="Times New Roman" w:eastAsia="Times New Roman" w:hAnsi="Times New Roman" w:cs="Times New Roman"/>
          <w:sz w:val="28"/>
          <w:szCs w:val="28"/>
        </w:rPr>
        <w:t xml:space="preserve">Mir 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Hosseini, </w:t>
      </w:r>
      <w:proofErr w:type="spellStart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Ziba</w:t>
      </w:r>
      <w:proofErr w:type="spellEnd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2003. 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“The Construction of Gender in Islamic Legal Thought: Strategies for Reform.” </w:t>
      </w:r>
      <w:proofErr w:type="spellStart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Hawwa</w:t>
      </w:r>
      <w:proofErr w:type="spellEnd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: Journal of Women in the Middle East and Islamic World. 1(1): 1-28. </w:t>
      </w:r>
      <w:hyperlink r:id="rId6" w:history="1">
        <w:r w:rsidR="004637EC" w:rsidRPr="008032F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http://www.drsoroush.com/PDF/E</w:t>
        </w:r>
      </w:hyperlink>
    </w:p>
    <w:p w14:paraId="35696228" w14:textId="77777777" w:rsidR="004637EC" w:rsidRPr="008032FD" w:rsidRDefault="004637EC" w:rsidP="00CD6CFD">
      <w:pPr>
        <w:pStyle w:val="Heading2"/>
        <w:ind w:left="1440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8032FD">
        <w:rPr>
          <w:rStyle w:val="mathjaximage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Katherine Hoffman. </w:t>
      </w:r>
      <w:r w:rsidR="00CD6CFD">
        <w:rPr>
          <w:rStyle w:val="mathjaximage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2010. </w:t>
      </w:r>
      <w:r w:rsidRPr="008032FD">
        <w:rPr>
          <w:rStyle w:val="mathjaximage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“Law by French Means: Customary Courts in the Moroccan Hinterlands, 1930–1956.” </w:t>
      </w:r>
      <w:r w:rsidRPr="008032F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Comparative Studies in Society and History. 52 (4</w:t>
      </w:r>
      <w:r w:rsidR="00CD6CF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): </w:t>
      </w:r>
      <w:r w:rsidRPr="008032FD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851-880</w:t>
      </w:r>
    </w:p>
    <w:p w14:paraId="26E755D3" w14:textId="77777777" w:rsidR="004637EC" w:rsidRPr="008032FD" w:rsidRDefault="004637EC" w:rsidP="004637E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D44976" w14:textId="77777777" w:rsidR="004637EC" w:rsidRDefault="004637EC" w:rsidP="00CD6CFD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32FD">
        <w:rPr>
          <w:rFonts w:ascii="Times New Roman" w:eastAsia="Times New Roman" w:hAnsi="Times New Roman" w:cs="Times New Roman"/>
          <w:sz w:val="28"/>
          <w:szCs w:val="28"/>
        </w:rPr>
        <w:t>Zakia Salime</w:t>
      </w:r>
      <w:r w:rsidR="00CD6CFD">
        <w:rPr>
          <w:rFonts w:ascii="Times New Roman" w:eastAsia="Times New Roman" w:hAnsi="Times New Roman" w:cs="Times New Roman"/>
          <w:sz w:val="28"/>
          <w:szCs w:val="28"/>
        </w:rPr>
        <w:t>. 2011.</w:t>
      </w:r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CFD">
        <w:rPr>
          <w:rFonts w:ascii="Times New Roman" w:eastAsia="Times New Roman" w:hAnsi="Times New Roman" w:cs="Times New Roman"/>
          <w:i/>
          <w:sz w:val="28"/>
          <w:szCs w:val="28"/>
        </w:rPr>
        <w:t>Between Feminism and Islam</w:t>
      </w:r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 (intro, </w:t>
      </w:r>
      <w:proofErr w:type="spellStart"/>
      <w:r w:rsidRPr="008032FD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 2 )</w:t>
      </w:r>
    </w:p>
    <w:p w14:paraId="295192A0" w14:textId="77777777" w:rsidR="00E67723" w:rsidRDefault="00E67723" w:rsidP="00CD6CFD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651E6008" w14:textId="77777777" w:rsidR="00E67723" w:rsidRPr="008032FD" w:rsidRDefault="00E67723" w:rsidP="00E67723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32FD">
        <w:rPr>
          <w:rFonts w:ascii="Times New Roman" w:eastAsia="Times New Roman" w:hAnsi="Times New Roman" w:cs="Times New Roman"/>
          <w:sz w:val="28"/>
          <w:szCs w:val="28"/>
        </w:rPr>
        <w:t>Langhi</w:t>
      </w:r>
      <w:proofErr w:type="spellEnd"/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, Z.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2014. </w:t>
      </w:r>
      <w:r w:rsidRPr="008032FD">
        <w:rPr>
          <w:rFonts w:ascii="Times New Roman" w:eastAsia="Times New Roman" w:hAnsi="Times New Roman" w:cs="Times New Roman"/>
          <w:sz w:val="28"/>
          <w:szCs w:val="28"/>
        </w:rPr>
        <w:t>“Gender and State-Building in Libya: towards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2FD">
        <w:rPr>
          <w:rFonts w:ascii="Times New Roman" w:eastAsia="Times New Roman" w:hAnsi="Times New Roman" w:cs="Times New Roman"/>
          <w:sz w:val="28"/>
          <w:szCs w:val="28"/>
        </w:rPr>
        <w:t xml:space="preserve">a politics of inclusion.”  Journal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of North African Studies, 19(2): </w:t>
      </w:r>
      <w:r w:rsidRPr="008032FD">
        <w:rPr>
          <w:rFonts w:ascii="Times New Roman" w:eastAsia="Times New Roman" w:hAnsi="Times New Roman" w:cs="Times New Roman"/>
          <w:sz w:val="28"/>
          <w:szCs w:val="28"/>
        </w:rPr>
        <w:t>200-210.</w:t>
      </w:r>
    </w:p>
    <w:p w14:paraId="41434103" w14:textId="77777777" w:rsidR="00B2037C" w:rsidRDefault="00B2037C" w:rsidP="004637E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12E41F" w14:textId="4BBA745A" w:rsidR="004637EC" w:rsidRPr="00D112D5" w:rsidRDefault="00B2037C" w:rsidP="00B2037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112D5">
        <w:rPr>
          <w:rFonts w:ascii="Times New Roman" w:eastAsia="Times New Roman" w:hAnsi="Times New Roman" w:cs="Times New Roman"/>
          <w:sz w:val="28"/>
          <w:szCs w:val="28"/>
        </w:rPr>
        <w:t>Film: Submission</w:t>
      </w:r>
    </w:p>
    <w:p w14:paraId="328E24E7" w14:textId="520FFBAC" w:rsidR="00B2037C" w:rsidRDefault="00B2037C" w:rsidP="00B2037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037C">
        <w:rPr>
          <w:rFonts w:ascii="Times New Roman" w:eastAsia="Times New Roman" w:hAnsi="Times New Roman" w:cs="Times New Roman"/>
          <w:sz w:val="28"/>
          <w:szCs w:val="28"/>
        </w:rPr>
        <w:t>Theo Van Gogh/ Ayaan Hirsi Ali</w:t>
      </w:r>
    </w:p>
    <w:p w14:paraId="4A36E833" w14:textId="3173C417" w:rsidR="00B2037C" w:rsidRDefault="00B2037C" w:rsidP="00B2037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D112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Group </w:t>
      </w:r>
      <w:r w:rsidR="004A085E" w:rsidRPr="00D112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112D5">
        <w:rPr>
          <w:rFonts w:ascii="Times New Roman" w:eastAsia="Times New Roman" w:hAnsi="Times New Roman" w:cs="Times New Roman"/>
          <w:sz w:val="28"/>
          <w:szCs w:val="28"/>
        </w:rPr>
        <w:t xml:space="preserve"> Presentation </w:t>
      </w:r>
      <w:r w:rsidR="003652AC">
        <w:rPr>
          <w:rFonts w:ascii="Times New Roman" w:eastAsia="Times New Roman" w:hAnsi="Times New Roman" w:cs="Times New Roman"/>
          <w:sz w:val="28"/>
          <w:szCs w:val="28"/>
        </w:rPr>
        <w:t xml:space="preserve"> (20 minutes)</w:t>
      </w:r>
    </w:p>
    <w:p w14:paraId="7E7FD9B6" w14:textId="2C43BF31" w:rsidR="004C335E" w:rsidRPr="003652AC" w:rsidRDefault="003652AC" w:rsidP="003652AC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-Gendering the debate about the Sharia in Western contexts </w:t>
      </w:r>
    </w:p>
    <w:p w14:paraId="2D3D9A09" w14:textId="58F53234" w:rsidR="004637EC" w:rsidRPr="005D7ED4" w:rsidRDefault="00772AED" w:rsidP="00B2037C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r w:rsidRPr="005D7ED4">
        <w:rPr>
          <w:rFonts w:ascii="Times New Roman" w:eastAsia="Times New Roman" w:hAnsi="Times New Roman" w:cs="Times New Roman"/>
          <w:sz w:val="28"/>
          <w:szCs w:val="28"/>
        </w:rPr>
        <w:t>H</w:t>
      </w:r>
      <w:r w:rsidR="004637EC" w:rsidRPr="005D7ED4">
        <w:rPr>
          <w:rFonts w:ascii="Times New Roman" w:eastAsia="Times New Roman" w:hAnsi="Times New Roman" w:cs="Times New Roman"/>
          <w:sz w:val="28"/>
          <w:szCs w:val="28"/>
        </w:rPr>
        <w:t>uman Rights</w:t>
      </w:r>
      <w:r w:rsidR="009D725A" w:rsidRPr="005D7ED4">
        <w:rPr>
          <w:rFonts w:ascii="Times New Roman" w:eastAsia="Times New Roman" w:hAnsi="Times New Roman" w:cs="Times New Roman"/>
          <w:sz w:val="28"/>
          <w:szCs w:val="28"/>
        </w:rPr>
        <w:t xml:space="preserve">, Women’s Rights </w:t>
      </w:r>
    </w:p>
    <w:p w14:paraId="70E42B75" w14:textId="0F820A3F" w:rsidR="004637EC" w:rsidRPr="004C335E" w:rsidRDefault="004637EC" w:rsidP="004637E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3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Week </w:t>
      </w:r>
      <w:r w:rsidR="004C335E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</w:p>
    <w:p w14:paraId="260CC244" w14:textId="753467E4" w:rsidR="004637EC" w:rsidRPr="004C335E" w:rsidRDefault="00B2037C" w:rsidP="00B2037C">
      <w:pPr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  <w:r w:rsidRPr="004C335E">
        <w:rPr>
          <w:rFonts w:ascii="Times New Roman" w:eastAsia="Times New Roman" w:hAnsi="Times New Roman" w:cs="Times New Roman"/>
          <w:sz w:val="28"/>
          <w:szCs w:val="28"/>
        </w:rPr>
        <w:t xml:space="preserve">Readings: </w:t>
      </w:r>
      <w:r w:rsidRPr="004C335E">
        <w:rPr>
          <w:rFonts w:ascii="Times New Roman" w:eastAsia="Times New Roman" w:hAnsi="Times New Roman" w:cs="Times New Roman"/>
          <w:sz w:val="28"/>
          <w:szCs w:val="28"/>
        </w:rPr>
        <w:tab/>
      </w:r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 xml:space="preserve">Susan </w:t>
      </w:r>
      <w:proofErr w:type="spellStart"/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>Slyomovics</w:t>
      </w:r>
      <w:proofErr w:type="spellEnd"/>
      <w:r w:rsidRPr="004C335E">
        <w:rPr>
          <w:rFonts w:ascii="Times New Roman" w:eastAsia="Times New Roman" w:hAnsi="Times New Roman" w:cs="Times New Roman"/>
          <w:sz w:val="28"/>
          <w:szCs w:val="28"/>
        </w:rPr>
        <w:t>. 2012.</w:t>
      </w:r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25A" w:rsidRPr="004C335E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>Fatna</w:t>
      </w:r>
      <w:proofErr w:type="spellEnd"/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 xml:space="preserve"> El </w:t>
      </w:r>
      <w:proofErr w:type="spellStart"/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>Bouih</w:t>
      </w:r>
      <w:proofErr w:type="spellEnd"/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 xml:space="preserve"> and the Work of Memory, Gender, and Reparation in Morocco.</w:t>
      </w:r>
      <w:r w:rsidR="009D725A" w:rsidRPr="004C335E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7EC" w:rsidRPr="004C335E">
        <w:rPr>
          <w:rStyle w:val="HTMLCite"/>
          <w:rFonts w:ascii="Times New Roman" w:eastAsia="Times New Roman" w:hAnsi="Times New Roman" w:cs="Times New Roman"/>
          <w:sz w:val="28"/>
          <w:szCs w:val="28"/>
        </w:rPr>
        <w:t>Journal of Middle East Women's Studies.</w:t>
      </w:r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35E">
        <w:rPr>
          <w:rFonts w:ascii="Times New Roman" w:eastAsia="Times New Roman" w:hAnsi="Times New Roman" w:cs="Times New Roman"/>
          <w:sz w:val="28"/>
          <w:szCs w:val="28"/>
        </w:rPr>
        <w:t xml:space="preserve">8(1): </w:t>
      </w:r>
      <w:r w:rsidR="004637EC" w:rsidRPr="004C335E">
        <w:rPr>
          <w:rFonts w:ascii="Times New Roman" w:eastAsia="Times New Roman" w:hAnsi="Times New Roman" w:cs="Times New Roman"/>
          <w:sz w:val="28"/>
          <w:szCs w:val="28"/>
        </w:rPr>
        <w:t xml:space="preserve">37-62 </w:t>
      </w:r>
    </w:p>
    <w:p w14:paraId="254F9ED1" w14:textId="082BE7AF" w:rsidR="004637EC" w:rsidRDefault="004637EC" w:rsidP="00B42F12">
      <w:pPr>
        <w:pStyle w:val="Heading1"/>
        <w:ind w:left="1440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spellStart"/>
      <w:r w:rsidRPr="004C335E">
        <w:rPr>
          <w:rFonts w:ascii="Times New Roman" w:eastAsia="Times New Roman" w:hAnsi="Times New Roman" w:cs="Times New Roman"/>
          <w:b w:val="0"/>
          <w:sz w:val="28"/>
          <w:szCs w:val="28"/>
        </w:rPr>
        <w:t>Karima</w:t>
      </w:r>
      <w:proofErr w:type="spellEnd"/>
      <w:r w:rsidRPr="004C335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C335E">
        <w:rPr>
          <w:rFonts w:ascii="Times New Roman" w:eastAsia="Times New Roman" w:hAnsi="Times New Roman" w:cs="Times New Roman"/>
          <w:b w:val="0"/>
          <w:sz w:val="28"/>
          <w:szCs w:val="28"/>
        </w:rPr>
        <w:t>Bennoune</w:t>
      </w:r>
      <w:proofErr w:type="spellEnd"/>
      <w:r w:rsidRPr="004C335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B42F12" w:rsidRPr="004C335E">
        <w:rPr>
          <w:rFonts w:ascii="Times New Roman" w:eastAsia="Times New Roman" w:hAnsi="Times New Roman" w:cs="Times New Roman"/>
          <w:b w:val="0"/>
          <w:sz w:val="28"/>
          <w:szCs w:val="28"/>
        </w:rPr>
        <w:t>2007</w:t>
      </w:r>
      <w:r w:rsidR="00ED5769" w:rsidRPr="004C335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</w:t>
      </w:r>
      <w:r w:rsidR="009D725A" w:rsidRPr="004C335E">
        <w:rPr>
          <w:rFonts w:ascii="Times New Roman" w:eastAsia="Times New Roman" w:hAnsi="Times New Roman" w:cs="Times New Roman"/>
          <w:b w:val="0"/>
          <w:sz w:val="28"/>
          <w:szCs w:val="28"/>
        </w:rPr>
        <w:t>“</w:t>
      </w:r>
      <w:r w:rsidRPr="004C335E">
        <w:rPr>
          <w:rFonts w:ascii="Times New Roman" w:eastAsia="Times New Roman" w:hAnsi="Times New Roman" w:cs="Times New Roman"/>
          <w:b w:val="0"/>
          <w:sz w:val="28"/>
          <w:szCs w:val="28"/>
        </w:rPr>
        <w:t>Secularism and Human Rights: A Contextual Analysis of Headscarves, Religious Expression, and</w:t>
      </w:r>
      <w:r w:rsidRPr="008032F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Women’s Equality Under International Law.</w:t>
      </w:r>
      <w:r w:rsidR="009D725A">
        <w:rPr>
          <w:rFonts w:ascii="Times New Roman" w:eastAsia="Times New Roman" w:hAnsi="Times New Roman" w:cs="Times New Roman"/>
          <w:b w:val="0"/>
          <w:sz w:val="28"/>
          <w:szCs w:val="28"/>
        </w:rPr>
        <w:t>”</w:t>
      </w:r>
      <w:r w:rsidRPr="008032F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Columbia Journal of International Law. 45(2)</w:t>
      </w:r>
    </w:p>
    <w:p w14:paraId="0BE8815A" w14:textId="1D007BE8" w:rsidR="00E67723" w:rsidRPr="00E67723" w:rsidRDefault="00E67723" w:rsidP="00E67723">
      <w:pPr>
        <w:pStyle w:val="Heading1"/>
        <w:ind w:left="720" w:firstLine="72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032FD">
        <w:rPr>
          <w:rFonts w:ascii="Times New Roman" w:eastAsia="Times New Roman" w:hAnsi="Times New Roman" w:cs="Times New Roman"/>
          <w:b w:val="0"/>
          <w:sz w:val="28"/>
          <w:szCs w:val="28"/>
        </w:rPr>
        <w:t>Zakia Salime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 2011.</w:t>
      </w:r>
      <w:r w:rsidRPr="008032F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71ADA">
        <w:rPr>
          <w:rFonts w:ascii="Times New Roman" w:eastAsia="Times New Roman" w:hAnsi="Times New Roman" w:cs="Times New Roman"/>
          <w:b w:val="0"/>
          <w:i/>
          <w:sz w:val="28"/>
          <w:szCs w:val="28"/>
        </w:rPr>
        <w:t>Between Feminism and Islam</w:t>
      </w:r>
      <w:r w:rsidRPr="008032F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8032FD">
        <w:rPr>
          <w:rFonts w:ascii="Times New Roman" w:eastAsia="Times New Roman" w:hAnsi="Times New Roman" w:cs="Times New Roman"/>
          <w:b w:val="0"/>
          <w:sz w:val="28"/>
          <w:szCs w:val="28"/>
        </w:rPr>
        <w:t>ch</w:t>
      </w:r>
      <w:proofErr w:type="spellEnd"/>
      <w:r w:rsidRPr="008032FD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3,4, 5) </w:t>
      </w:r>
    </w:p>
    <w:p w14:paraId="7584A41C" w14:textId="3577A7F2" w:rsidR="00A71ADA" w:rsidRPr="00D112D5" w:rsidRDefault="00A71ADA" w:rsidP="009D725A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D112D5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video </w:t>
      </w:r>
      <w:r w:rsidR="00ED5769" w:rsidRPr="00D112D5">
        <w:rPr>
          <w:rFonts w:ascii="Times New Roman" w:eastAsia="Times New Roman" w:hAnsi="Times New Roman" w:cs="Times New Roman"/>
          <w:sz w:val="28"/>
          <w:szCs w:val="28"/>
          <w:lang w:val="en"/>
        </w:rPr>
        <w:tab/>
      </w:r>
    </w:p>
    <w:p w14:paraId="7A8C7A75" w14:textId="7C98CF96" w:rsidR="004637EC" w:rsidRPr="00D112D5" w:rsidRDefault="00A71ADA" w:rsidP="00ED5769">
      <w:pPr>
        <w:ind w:left="144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 w:rsidRPr="00D112D5">
        <w:rPr>
          <w:rFonts w:ascii="Times New Roman" w:eastAsia="Times New Roman" w:hAnsi="Times New Roman" w:cs="Times New Roman"/>
          <w:sz w:val="28"/>
          <w:szCs w:val="28"/>
        </w:rPr>
        <w:t xml:space="preserve">Untold Stories of Women’s Struggles Against Muslim Fundamentalism with </w:t>
      </w:r>
      <w:proofErr w:type="spellStart"/>
      <w:r w:rsidRPr="00D112D5">
        <w:rPr>
          <w:rFonts w:ascii="Times New Roman" w:eastAsia="Times New Roman" w:hAnsi="Times New Roman" w:cs="Times New Roman"/>
          <w:sz w:val="28"/>
          <w:szCs w:val="28"/>
        </w:rPr>
        <w:t>Karima</w:t>
      </w:r>
      <w:proofErr w:type="spellEnd"/>
      <w:r w:rsidRPr="00D11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2D5">
        <w:rPr>
          <w:rFonts w:ascii="Times New Roman" w:eastAsia="Times New Roman" w:hAnsi="Times New Roman" w:cs="Times New Roman"/>
          <w:sz w:val="28"/>
          <w:szCs w:val="28"/>
        </w:rPr>
        <w:t>Bennoune</w:t>
      </w:r>
      <w:proofErr w:type="spellEnd"/>
      <w:r w:rsidRPr="00D11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4637EC" w:rsidRPr="004C335E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"/>
          </w:rPr>
          <w:t>https://www.youtube.com/watch?v=cK74vhqzeeQ</w:t>
        </w:r>
      </w:hyperlink>
    </w:p>
    <w:p w14:paraId="1763D069" w14:textId="6C5F973B" w:rsidR="009D725A" w:rsidRDefault="009D725A" w:rsidP="004637EC">
      <w:pPr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14:paraId="15F7B64A" w14:textId="530B8ADF" w:rsidR="005A45AC" w:rsidRPr="005A45AC" w:rsidRDefault="005A45AC" w:rsidP="004637EC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5A45AC">
        <w:rPr>
          <w:rFonts w:ascii="Times New Roman" w:eastAsia="Times New Roman" w:hAnsi="Times New Roman" w:cs="Times New Roman"/>
          <w:sz w:val="28"/>
          <w:szCs w:val="28"/>
          <w:lang w:val="en"/>
        </w:rPr>
        <w:t>Group 3 Presentation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(20 minutes)</w:t>
      </w:r>
    </w:p>
    <w:p w14:paraId="2A39A740" w14:textId="152A6E76" w:rsidR="009D725A" w:rsidRPr="005A45AC" w:rsidRDefault="00CE0D4F" w:rsidP="005A45AC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-Women in the religious s</w:t>
      </w:r>
      <w:r w:rsidR="001B2E99">
        <w:rPr>
          <w:rFonts w:ascii="Times New Roman" w:eastAsia="Times New Roman" w:hAnsi="Times New Roman" w:cs="Times New Roman"/>
          <w:sz w:val="28"/>
          <w:szCs w:val="28"/>
          <w:lang w:val="en"/>
        </w:rPr>
        <w:t>phere in Morocco: the Mo</w:t>
      </w:r>
      <w:r w:rsidR="005A45AC" w:rsidRPr="005A45AC">
        <w:rPr>
          <w:rFonts w:ascii="Times New Roman" w:eastAsia="Times New Roman" w:hAnsi="Times New Roman" w:cs="Times New Roman"/>
          <w:sz w:val="28"/>
          <w:szCs w:val="28"/>
          <w:lang w:val="en"/>
        </w:rPr>
        <w:t>rshidates</w:t>
      </w:r>
    </w:p>
    <w:p w14:paraId="7CDB66FF" w14:textId="77777777" w:rsidR="005A45AC" w:rsidRDefault="005A45AC" w:rsidP="004637EC">
      <w:pPr>
        <w:rPr>
          <w:rFonts w:ascii="Times New Roman" w:eastAsia="Times New Roman" w:hAnsi="Times New Roman" w:cs="Times New Roman"/>
          <w:sz w:val="28"/>
          <w:szCs w:val="28"/>
          <w:u w:val="single"/>
          <w:lang w:val="en"/>
        </w:rPr>
      </w:pPr>
    </w:p>
    <w:p w14:paraId="611D2984" w14:textId="60DFA51C" w:rsidR="004637EC" w:rsidRPr="00D112D5" w:rsidRDefault="004637EC" w:rsidP="004637EC">
      <w:pPr>
        <w:rPr>
          <w:rFonts w:ascii="Times New Roman" w:eastAsia="Times New Roman" w:hAnsi="Times New Roman" w:cs="Times New Roman"/>
          <w:sz w:val="28"/>
          <w:szCs w:val="28"/>
          <w:u w:val="single"/>
          <w:lang w:val="en"/>
        </w:rPr>
      </w:pPr>
      <w:r w:rsidRPr="00D112D5">
        <w:rPr>
          <w:rFonts w:ascii="Times New Roman" w:eastAsia="Times New Roman" w:hAnsi="Times New Roman" w:cs="Times New Roman"/>
          <w:sz w:val="28"/>
          <w:szCs w:val="28"/>
          <w:u w:val="single"/>
          <w:lang w:val="en"/>
        </w:rPr>
        <w:t xml:space="preserve">Week </w:t>
      </w:r>
      <w:r w:rsidR="004C335E">
        <w:rPr>
          <w:rFonts w:ascii="Times New Roman" w:eastAsia="Times New Roman" w:hAnsi="Times New Roman" w:cs="Times New Roman"/>
          <w:sz w:val="28"/>
          <w:szCs w:val="28"/>
          <w:u w:val="single"/>
          <w:lang w:val="en"/>
        </w:rPr>
        <w:t>7</w:t>
      </w:r>
    </w:p>
    <w:p w14:paraId="36CEA5D0" w14:textId="1F31008E" w:rsidR="004637EC" w:rsidRPr="008032FD" w:rsidRDefault="00A71ADA" w:rsidP="00A71ADA">
      <w:pPr>
        <w:ind w:left="1440" w:hanging="144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Readings: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ab/>
      </w:r>
      <w:r w:rsidR="004637EC" w:rsidRPr="008032FD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The Arab Human Development Report (2002) 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>see the part on gender.</w:t>
      </w:r>
    </w:p>
    <w:p w14:paraId="30BBF5E1" w14:textId="77777777" w:rsidR="004637EC" w:rsidRPr="008032FD" w:rsidRDefault="004637EC" w:rsidP="004637EC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35D47FFF" w14:textId="541134C0" w:rsidR="004637EC" w:rsidRPr="008032FD" w:rsidRDefault="00ED5769" w:rsidP="00A71ADA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Lila </w:t>
      </w:r>
      <w:r w:rsidR="004637EC" w:rsidRPr="008032FD">
        <w:rPr>
          <w:rFonts w:ascii="Times New Roman" w:hAnsi="Times New Roman" w:cs="Times New Roman"/>
          <w:sz w:val="28"/>
          <w:szCs w:val="28"/>
        </w:rPr>
        <w:t>Abu-</w:t>
      </w:r>
      <w:proofErr w:type="spellStart"/>
      <w:r w:rsidR="004637EC" w:rsidRPr="008032FD">
        <w:rPr>
          <w:rFonts w:ascii="Times New Roman" w:hAnsi="Times New Roman" w:cs="Times New Roman"/>
          <w:sz w:val="28"/>
          <w:szCs w:val="28"/>
        </w:rPr>
        <w:t>Lughod</w:t>
      </w:r>
      <w:proofErr w:type="spellEnd"/>
      <w:r w:rsidR="004637EC" w:rsidRPr="008032FD">
        <w:rPr>
          <w:rFonts w:ascii="Times New Roman" w:hAnsi="Times New Roman" w:cs="Times New Roman"/>
          <w:sz w:val="28"/>
          <w:szCs w:val="28"/>
        </w:rPr>
        <w:t xml:space="preserve">. </w:t>
      </w:r>
      <w:r w:rsidR="00A71ADA">
        <w:rPr>
          <w:rFonts w:ascii="Times New Roman" w:hAnsi="Times New Roman" w:cs="Times New Roman"/>
          <w:sz w:val="28"/>
          <w:szCs w:val="28"/>
        </w:rPr>
        <w:t xml:space="preserve">2009. </w:t>
      </w:r>
      <w:r w:rsidR="004637EC" w:rsidRPr="008032FD">
        <w:rPr>
          <w:rFonts w:ascii="Times New Roman" w:hAnsi="Times New Roman" w:cs="Times New Roman"/>
          <w:sz w:val="28"/>
          <w:szCs w:val="28"/>
        </w:rPr>
        <w:t>“Dialects of Women’s Empowerment: The International Circuitry of the Arab Human Development Report 2005” in International Journal of</w:t>
      </w:r>
      <w:r w:rsidR="00A71ADA">
        <w:rPr>
          <w:rFonts w:ascii="Times New Roman" w:hAnsi="Times New Roman" w:cs="Times New Roman"/>
          <w:sz w:val="28"/>
          <w:szCs w:val="28"/>
        </w:rPr>
        <w:t xml:space="preserve"> Middle East Studies. 41:</w:t>
      </w:r>
      <w:r w:rsidR="004637EC" w:rsidRPr="008032FD">
        <w:rPr>
          <w:rFonts w:ascii="Times New Roman" w:hAnsi="Times New Roman" w:cs="Times New Roman"/>
          <w:sz w:val="28"/>
          <w:szCs w:val="28"/>
        </w:rPr>
        <w:t xml:space="preserve"> 83-103</w:t>
      </w:r>
    </w:p>
    <w:p w14:paraId="343F2983" w14:textId="77777777" w:rsidR="004637EC" w:rsidRPr="008032FD" w:rsidRDefault="004637EC" w:rsidP="004637EC">
      <w:pPr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</w:p>
    <w:p w14:paraId="76285231" w14:textId="61F4789E" w:rsidR="004637EC" w:rsidRPr="008032FD" w:rsidRDefault="00A71ADA" w:rsidP="00A71ADA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CEDAW (2009)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69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Concluding Observations of the Committee on the Elimination of All Forms of Discrimination against Women.</w:t>
      </w:r>
      <w:r w:rsidR="00ED5769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E60635" w14:textId="77777777" w:rsidR="004637EC" w:rsidRPr="008032FD" w:rsidRDefault="004637EC" w:rsidP="00A71ADA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8032FD">
        <w:rPr>
          <w:rFonts w:ascii="Times New Roman" w:eastAsia="Times New Roman" w:hAnsi="Times New Roman" w:cs="Times New Roman"/>
          <w:sz w:val="28"/>
          <w:szCs w:val="28"/>
        </w:rPr>
        <w:t>http://www2.ohchr.org/english/bodies/cedaw/cedaws43.htm</w:t>
      </w:r>
    </w:p>
    <w:p w14:paraId="2A88E204" w14:textId="77777777" w:rsidR="004637EC" w:rsidRPr="008032FD" w:rsidRDefault="004637EC" w:rsidP="004637EC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66A069BE" w14:textId="11663DD7" w:rsidR="00D112D5" w:rsidRDefault="001B2E99" w:rsidP="004A085E">
      <w:pPr>
        <w:ind w:firstLine="72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>Group 4</w:t>
      </w:r>
      <w:r w:rsidR="004A085E" w:rsidRPr="00D112D5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Presentation</w:t>
      </w:r>
      <w:r w:rsidR="003652A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(20 minutes)</w:t>
      </w:r>
    </w:p>
    <w:p w14:paraId="5769D74B" w14:textId="7ED66FDD" w:rsidR="005A45AC" w:rsidRDefault="005A45AC" w:rsidP="005E4C82">
      <w:pPr>
        <w:ind w:left="1440"/>
        <w:rPr>
          <w:rFonts w:ascii="Times New Roman" w:eastAsia="Times New Roman" w:hAnsi="Times New Roman" w:cs="Times New Roman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lastRenderedPageBreak/>
        <w:t>-The</w:t>
      </w:r>
      <w:r w:rsidR="003652AC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2002 Arab Human D</w:t>
      </w:r>
      <w:r w:rsidR="00A71ADA" w:rsidRPr="00A71ADA">
        <w:rPr>
          <w:rFonts w:ascii="Times New Roman" w:eastAsia="Times New Roman" w:hAnsi="Times New Roman" w:cs="Times New Roman"/>
          <w:sz w:val="28"/>
          <w:szCs w:val="28"/>
          <w:lang w:val="en"/>
        </w:rPr>
        <w:t>evelopment Report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, </w:t>
      </w:r>
      <w:r w:rsidR="00CE0D4F">
        <w:rPr>
          <w:rFonts w:ascii="Times New Roman" w:eastAsia="Times New Roman" w:hAnsi="Times New Roman" w:cs="Times New Roman"/>
          <w:sz w:val="28"/>
          <w:szCs w:val="28"/>
          <w:lang w:val="en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critical </w:t>
      </w:r>
      <w:r w:rsidR="005E4C82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assessment </w:t>
      </w:r>
    </w:p>
    <w:p w14:paraId="6BBF49DD" w14:textId="35EF7D94" w:rsidR="00A71ADA" w:rsidRDefault="005A45AC" w:rsidP="00A71ADA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sz w:val="28"/>
          <w:szCs w:val="28"/>
          <w:lang w:val="en"/>
        </w:rPr>
        <w:tab/>
      </w:r>
      <w:r w:rsidR="00A71ADA" w:rsidRPr="00A71ADA"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 </w:t>
      </w:r>
    </w:p>
    <w:p w14:paraId="205FB10B" w14:textId="77777777" w:rsidR="004637EC" w:rsidRPr="008032FD" w:rsidRDefault="004637EC" w:rsidP="004637EC">
      <w:pPr>
        <w:rPr>
          <w:rFonts w:ascii="Times New Roman" w:eastAsia="Times New Roman" w:hAnsi="Times New Roman" w:cs="Times New Roman"/>
          <w:sz w:val="28"/>
          <w:szCs w:val="28"/>
          <w:lang w:val="en"/>
        </w:rPr>
      </w:pPr>
    </w:p>
    <w:p w14:paraId="1217AC2B" w14:textId="656CC36C" w:rsidR="004637EC" w:rsidRPr="00B1724A" w:rsidRDefault="004637EC" w:rsidP="00317AEB">
      <w:pPr>
        <w:rPr>
          <w:rFonts w:ascii="Times New Roman" w:hAnsi="Times New Roman" w:cs="Times New Roman"/>
          <w:b/>
          <w:sz w:val="28"/>
          <w:szCs w:val="28"/>
        </w:rPr>
      </w:pPr>
      <w:r w:rsidRPr="00B1724A">
        <w:rPr>
          <w:rFonts w:ascii="Times New Roman" w:hAnsi="Times New Roman" w:cs="Times New Roman"/>
          <w:b/>
          <w:sz w:val="28"/>
          <w:szCs w:val="28"/>
        </w:rPr>
        <w:t>Gender, Community, Network</w:t>
      </w:r>
    </w:p>
    <w:p w14:paraId="3134B7CD" w14:textId="77777777" w:rsidR="004637EC" w:rsidRPr="008032FD" w:rsidRDefault="004637EC" w:rsidP="004637EC">
      <w:pPr>
        <w:rPr>
          <w:rFonts w:ascii="Times New Roman" w:hAnsi="Times New Roman" w:cs="Times New Roman"/>
          <w:b/>
          <w:sz w:val="28"/>
          <w:szCs w:val="28"/>
        </w:rPr>
      </w:pPr>
    </w:p>
    <w:p w14:paraId="0714D361" w14:textId="41B4D3A3" w:rsidR="004637EC" w:rsidRPr="00D112D5" w:rsidRDefault="004637EC" w:rsidP="004637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12D5">
        <w:rPr>
          <w:rFonts w:ascii="Times New Roman" w:hAnsi="Times New Roman" w:cs="Times New Roman"/>
          <w:sz w:val="28"/>
          <w:szCs w:val="28"/>
          <w:u w:val="single"/>
        </w:rPr>
        <w:t xml:space="preserve">Week </w:t>
      </w:r>
      <w:r w:rsidR="004C335E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14:paraId="44FDD687" w14:textId="5AD8EF48" w:rsidR="004637EC" w:rsidRPr="008032FD" w:rsidRDefault="00ED5769" w:rsidP="00B42F12">
      <w:pPr>
        <w:ind w:left="1440" w:hanging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Readings: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4637EC" w:rsidRPr="00B42F12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Paula Holmes-Eber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637EC" w:rsidRPr="0080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2003</w:t>
      </w:r>
      <w:r w:rsidR="00B42F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7EC" w:rsidRPr="00ED576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Daughters of Tunis</w:t>
      </w:r>
      <w:r w:rsidR="004637EC" w:rsidRPr="0080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(intro, </w:t>
      </w:r>
      <w:proofErr w:type="spellStart"/>
      <w:r w:rsidR="004637EC" w:rsidRPr="0080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</w:t>
      </w:r>
      <w:proofErr w:type="spellEnd"/>
      <w:r w:rsidR="00B42F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7EC" w:rsidRPr="0080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42F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,3</w:t>
      </w:r>
      <w:r w:rsidR="004637EC" w:rsidRPr="00803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591BCBEA" w14:textId="77777777" w:rsidR="004637EC" w:rsidRPr="008032FD" w:rsidRDefault="004637EC" w:rsidP="004637E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6AA5CE" w14:textId="4F608575" w:rsidR="004637EC" w:rsidRPr="008032FD" w:rsidRDefault="00B42F12" w:rsidP="00ED5769">
      <w:pPr>
        <w:ind w:left="72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Paula Holmes-Eber. </w:t>
      </w:r>
      <w:r w:rsidR="00ED5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D57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769" w:rsidRPr="00ED57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Daughters</w:t>
      </w:r>
      <w:r w:rsidR="004637EC" w:rsidRPr="00ED57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of Tunis</w:t>
      </w:r>
      <w:r w:rsidR="004637EC" w:rsidRPr="0080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637EC" w:rsidRPr="008032FD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7EC" w:rsidRPr="008032FD">
        <w:rPr>
          <w:rFonts w:ascii="Times New Roman" w:hAnsi="Times New Roman" w:cs="Times New Roman"/>
          <w:color w:val="000000" w:themeColor="text1"/>
          <w:sz w:val="28"/>
          <w:szCs w:val="28"/>
        </w:rPr>
        <w:t>4, 5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6</w:t>
      </w:r>
      <w:r w:rsidR="004637EC" w:rsidRPr="008032F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605C729" w14:textId="77777777" w:rsidR="004637EC" w:rsidRPr="008032FD" w:rsidRDefault="004637EC" w:rsidP="004637EC">
      <w:pPr>
        <w:rPr>
          <w:rFonts w:ascii="Times New Roman" w:hAnsi="Times New Roman" w:cs="Times New Roman"/>
          <w:b/>
          <w:sz w:val="28"/>
          <w:szCs w:val="28"/>
        </w:rPr>
      </w:pPr>
    </w:p>
    <w:p w14:paraId="26B629E4" w14:textId="058DCD9F" w:rsidR="004637EC" w:rsidRPr="00D112D5" w:rsidRDefault="004637EC" w:rsidP="004637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12D5">
        <w:rPr>
          <w:rFonts w:ascii="Times New Roman" w:hAnsi="Times New Roman" w:cs="Times New Roman"/>
          <w:sz w:val="28"/>
          <w:szCs w:val="28"/>
          <w:u w:val="single"/>
        </w:rPr>
        <w:t xml:space="preserve">Week </w:t>
      </w:r>
      <w:r w:rsidR="004C335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14:paraId="3571D9EF" w14:textId="44ECAD59" w:rsidR="004637EC" w:rsidRPr="008032FD" w:rsidRDefault="00B42F12" w:rsidP="0046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Readings: </w:t>
      </w:r>
      <w:r>
        <w:rPr>
          <w:rFonts w:ascii="Times New Roman" w:hAnsi="Times New Roman" w:cs="Times New Roman"/>
          <w:sz w:val="28"/>
          <w:szCs w:val="28"/>
        </w:rPr>
        <w:tab/>
      </w:r>
      <w:r w:rsidR="004637EC" w:rsidRPr="008032FD">
        <w:rPr>
          <w:rFonts w:ascii="Times New Roman" w:hAnsi="Times New Roman" w:cs="Times New Roman"/>
          <w:sz w:val="28"/>
          <w:szCs w:val="28"/>
        </w:rPr>
        <w:t>Paula Holmes-Eber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7EC" w:rsidRPr="008032FD">
        <w:rPr>
          <w:rFonts w:ascii="Times New Roman" w:hAnsi="Times New Roman" w:cs="Times New Roman"/>
          <w:sz w:val="28"/>
          <w:szCs w:val="28"/>
        </w:rPr>
        <w:t xml:space="preserve"> </w:t>
      </w:r>
      <w:r w:rsidR="004637EC" w:rsidRPr="00B42F12">
        <w:rPr>
          <w:rFonts w:ascii="Times New Roman" w:hAnsi="Times New Roman" w:cs="Times New Roman"/>
          <w:i/>
          <w:sz w:val="28"/>
          <w:szCs w:val="28"/>
        </w:rPr>
        <w:t>Daughters of Tunis</w:t>
      </w:r>
      <w:r w:rsidR="004637EC" w:rsidRPr="008032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637EC" w:rsidRPr="008032FD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4637EC" w:rsidRPr="008032FD">
        <w:rPr>
          <w:rFonts w:ascii="Times New Roman" w:hAnsi="Times New Roman" w:cs="Times New Roman"/>
          <w:sz w:val="28"/>
          <w:szCs w:val="28"/>
        </w:rPr>
        <w:t xml:space="preserve"> 7)</w:t>
      </w:r>
    </w:p>
    <w:p w14:paraId="6BC271F3" w14:textId="77777777" w:rsidR="004637EC" w:rsidRPr="008032FD" w:rsidRDefault="004637EC" w:rsidP="004637EC">
      <w:pPr>
        <w:rPr>
          <w:rFonts w:ascii="Times New Roman" w:hAnsi="Times New Roman" w:cs="Times New Roman"/>
          <w:b/>
          <w:sz w:val="28"/>
          <w:szCs w:val="28"/>
        </w:rPr>
      </w:pPr>
    </w:p>
    <w:p w14:paraId="474B996F" w14:textId="3F99BBF7" w:rsidR="004637EC" w:rsidRPr="008032FD" w:rsidRDefault="00B42F12" w:rsidP="00B42F12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ohanna </w:t>
      </w:r>
      <w:proofErr w:type="spellStart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Mannergren</w:t>
      </w:r>
      <w:proofErr w:type="spellEnd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Selimovic</w:t>
      </w:r>
      <w:proofErr w:type="spellEnd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Disa</w:t>
      </w:r>
      <w:proofErr w:type="spellEnd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Kammars</w:t>
      </w:r>
      <w:proofErr w:type="spellEnd"/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 Larsson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>Gender and Transition in Libya Mapping women’s participation in post-conflict reconstruction.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="004637EC" w:rsidRPr="008032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>11-28.</w:t>
      </w:r>
    </w:p>
    <w:p w14:paraId="1DA4F12B" w14:textId="07B885DD" w:rsidR="004A085E" w:rsidRPr="00B9153C" w:rsidRDefault="007F613C" w:rsidP="00B9153C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B42F12" w:rsidRPr="0000788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http://www.ui.se/eng/upl/files/109573.pdf</w:t>
        </w:r>
      </w:hyperlink>
    </w:p>
    <w:p w14:paraId="240B1998" w14:textId="77777777" w:rsidR="004A085E" w:rsidRPr="008032FD" w:rsidRDefault="004A085E" w:rsidP="004637EC">
      <w:pPr>
        <w:rPr>
          <w:rFonts w:ascii="Times New Roman" w:hAnsi="Times New Roman" w:cs="Times New Roman"/>
          <w:b/>
          <w:sz w:val="28"/>
          <w:szCs w:val="28"/>
        </w:rPr>
      </w:pPr>
    </w:p>
    <w:p w14:paraId="5FDD71F0" w14:textId="038E7CA8" w:rsidR="003652AC" w:rsidRDefault="003652AC" w:rsidP="0046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 </w:t>
      </w:r>
      <w:r w:rsidR="00CE0D4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presentation (20 minutes)</w:t>
      </w:r>
    </w:p>
    <w:p w14:paraId="4ECC39AB" w14:textId="5F6D0C34" w:rsidR="003652AC" w:rsidRDefault="005A45AC" w:rsidP="005A45AC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52AC">
        <w:rPr>
          <w:rFonts w:ascii="Times New Roman" w:hAnsi="Times New Roman" w:cs="Times New Roman"/>
          <w:sz w:val="28"/>
          <w:szCs w:val="28"/>
        </w:rPr>
        <w:t>Gender and the Tunisian Revolution</w:t>
      </w:r>
    </w:p>
    <w:p w14:paraId="0BCD2167" w14:textId="77777777" w:rsidR="003652AC" w:rsidRDefault="003652AC" w:rsidP="004637EC">
      <w:pPr>
        <w:rPr>
          <w:rFonts w:ascii="Times New Roman" w:hAnsi="Times New Roman" w:cs="Times New Roman"/>
          <w:sz w:val="28"/>
          <w:szCs w:val="28"/>
        </w:rPr>
      </w:pPr>
    </w:p>
    <w:p w14:paraId="657BC254" w14:textId="40350F3C" w:rsidR="004637EC" w:rsidRPr="005D7ED4" w:rsidRDefault="004637EC" w:rsidP="004637EC">
      <w:pPr>
        <w:rPr>
          <w:rFonts w:ascii="Times New Roman" w:hAnsi="Times New Roman" w:cs="Times New Roman"/>
          <w:b/>
          <w:sz w:val="28"/>
          <w:szCs w:val="28"/>
        </w:rPr>
      </w:pPr>
      <w:r w:rsidRPr="005D7ED4">
        <w:rPr>
          <w:rFonts w:ascii="Times New Roman" w:hAnsi="Times New Roman" w:cs="Times New Roman"/>
          <w:b/>
          <w:sz w:val="28"/>
          <w:szCs w:val="28"/>
        </w:rPr>
        <w:t>Masculinities</w:t>
      </w:r>
      <w:r w:rsidR="005D1484" w:rsidRPr="005D7ED4">
        <w:rPr>
          <w:rFonts w:ascii="Times New Roman" w:hAnsi="Times New Roman" w:cs="Times New Roman"/>
          <w:b/>
          <w:sz w:val="28"/>
          <w:szCs w:val="28"/>
        </w:rPr>
        <w:t>, Manhood and Nation</w:t>
      </w:r>
    </w:p>
    <w:p w14:paraId="57DAF97D" w14:textId="77777777" w:rsidR="004637EC" w:rsidRPr="008032FD" w:rsidRDefault="004637EC" w:rsidP="004637EC">
      <w:pPr>
        <w:rPr>
          <w:rFonts w:ascii="Times New Roman" w:hAnsi="Times New Roman" w:cs="Times New Roman"/>
          <w:b/>
          <w:sz w:val="28"/>
          <w:szCs w:val="28"/>
        </w:rPr>
      </w:pPr>
    </w:p>
    <w:p w14:paraId="14304B3D" w14:textId="63982FE2" w:rsidR="004637EC" w:rsidRPr="00D112D5" w:rsidRDefault="00D112D5" w:rsidP="00D112D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Week 1</w:t>
      </w:r>
      <w:r w:rsidR="004C335E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14:paraId="7CAC8A59" w14:textId="4E9638E1" w:rsidR="004637EC" w:rsidRPr="008032FD" w:rsidRDefault="005D1484" w:rsidP="00D112D5">
      <w:pPr>
        <w:pStyle w:val="Heading1"/>
        <w:spacing w:before="0" w:beforeAutospacing="0" w:after="0" w:afterAutospacing="0"/>
        <w:ind w:left="1440" w:hanging="144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-declarative"/>
          <w:rFonts w:ascii="Times New Roman" w:eastAsia="Times New Roman" w:hAnsi="Times New Roman" w:cs="Times New Roman"/>
          <w:b w:val="0"/>
          <w:sz w:val="28"/>
          <w:szCs w:val="28"/>
        </w:rPr>
        <w:t xml:space="preserve">Readings: </w:t>
      </w:r>
      <w:r>
        <w:rPr>
          <w:rStyle w:val="a-declarative"/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4A085E">
        <w:rPr>
          <w:rStyle w:val="a-declarative"/>
          <w:rFonts w:ascii="Times New Roman" w:eastAsia="Times New Roman" w:hAnsi="Times New Roman" w:cs="Times New Roman"/>
          <w:b w:val="0"/>
          <w:sz w:val="28"/>
          <w:szCs w:val="28"/>
        </w:rPr>
        <w:t xml:space="preserve">Marc </w:t>
      </w:r>
      <w:proofErr w:type="spellStart"/>
      <w:r w:rsidR="004A085E">
        <w:rPr>
          <w:rStyle w:val="a-declarative"/>
          <w:rFonts w:ascii="Times New Roman" w:eastAsia="Times New Roman" w:hAnsi="Times New Roman" w:cs="Times New Roman"/>
          <w:b w:val="0"/>
          <w:sz w:val="28"/>
          <w:szCs w:val="28"/>
        </w:rPr>
        <w:t>Schade-Poulsen</w:t>
      </w:r>
      <w:proofErr w:type="spellEnd"/>
      <w:r w:rsidR="004A085E">
        <w:rPr>
          <w:rStyle w:val="a-declarative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637EC" w:rsidRPr="008032FD"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  <w:t xml:space="preserve">Men and Popular Music in Algeria (Intro, </w:t>
      </w:r>
      <w:proofErr w:type="spellStart"/>
      <w:r w:rsidR="004637EC" w:rsidRPr="008032FD"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  <w:t>ch</w:t>
      </w:r>
      <w:proofErr w:type="spellEnd"/>
      <w:r w:rsidR="004637EC" w:rsidRPr="008032FD"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  <w:t xml:space="preserve"> 2)</w:t>
      </w:r>
    </w:p>
    <w:p w14:paraId="1815EE6A" w14:textId="61A2C2F0" w:rsidR="004637EC" w:rsidRDefault="005D1484" w:rsidP="005D1484">
      <w:pPr>
        <w:pStyle w:val="Heading1"/>
        <w:ind w:left="1440"/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-declarative"/>
          <w:rFonts w:ascii="Times New Roman" w:eastAsia="Times New Roman" w:hAnsi="Times New Roman" w:cs="Times New Roman"/>
          <w:b w:val="0"/>
          <w:sz w:val="28"/>
          <w:szCs w:val="28"/>
        </w:rPr>
        <w:t xml:space="preserve">Marc </w:t>
      </w:r>
      <w:proofErr w:type="spellStart"/>
      <w:r>
        <w:rPr>
          <w:rStyle w:val="a-declarative"/>
          <w:rFonts w:ascii="Times New Roman" w:eastAsia="Times New Roman" w:hAnsi="Times New Roman" w:cs="Times New Roman"/>
          <w:b w:val="0"/>
          <w:sz w:val="28"/>
          <w:szCs w:val="28"/>
        </w:rPr>
        <w:t>Schade-Poulsen</w:t>
      </w:r>
      <w:proofErr w:type="spellEnd"/>
      <w:r>
        <w:rPr>
          <w:rStyle w:val="a-declarative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637EC" w:rsidRPr="008032FD"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  <w:t>Men and Popular Music in Algeria (</w:t>
      </w:r>
      <w:proofErr w:type="spellStart"/>
      <w:r w:rsidR="004637EC" w:rsidRPr="008032FD"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  <w:t>ch</w:t>
      </w:r>
      <w:proofErr w:type="spellEnd"/>
      <w:r w:rsidR="004637EC" w:rsidRPr="008032FD">
        <w:rPr>
          <w:rStyle w:val="a-size-large"/>
          <w:rFonts w:ascii="Times New Roman" w:eastAsia="Times New Roman" w:hAnsi="Times New Roman" w:cs="Times New Roman"/>
          <w:b w:val="0"/>
          <w:sz w:val="28"/>
          <w:szCs w:val="28"/>
        </w:rPr>
        <w:t xml:space="preserve"> 3, 5, 6 )</w:t>
      </w:r>
    </w:p>
    <w:p w14:paraId="56978B41" w14:textId="574F189A" w:rsidR="005D1484" w:rsidRPr="00772AED" w:rsidRDefault="00B1724A" w:rsidP="00B17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-size-large"/>
          <w:rFonts w:ascii="Times New Roman" w:eastAsia="Times New Roman" w:hAnsi="Times New Roman" w:cs="Times New Roman"/>
          <w:sz w:val="28"/>
          <w:szCs w:val="28"/>
        </w:rPr>
        <w:t xml:space="preserve">Recommended: </w:t>
      </w:r>
      <w:r w:rsidR="005D1484" w:rsidRPr="00D112D5">
        <w:rPr>
          <w:rStyle w:val="a-size-large"/>
          <w:rFonts w:ascii="Times New Roman" w:eastAsia="Times New Roman" w:hAnsi="Times New Roman" w:cs="Times New Roman"/>
          <w:sz w:val="28"/>
          <w:szCs w:val="28"/>
        </w:rPr>
        <w:t xml:space="preserve">Salime Zakia. 2014. </w:t>
      </w:r>
      <w:r w:rsidR="005D1484" w:rsidRPr="00D112D5">
        <w:rPr>
          <w:rFonts w:ascii="Times New Roman" w:hAnsi="Times New Roman" w:cs="Times New Roman"/>
          <w:sz w:val="28"/>
          <w:szCs w:val="28"/>
        </w:rPr>
        <w:t>“I Vote, I Sing”: The Rise of Aesthetic</w:t>
      </w:r>
      <w:r w:rsidR="00D112D5" w:rsidRPr="00D112D5">
        <w:rPr>
          <w:rFonts w:ascii="Times New Roman" w:hAnsi="Times New Roman" w:cs="Times New Roman"/>
          <w:sz w:val="28"/>
          <w:szCs w:val="28"/>
        </w:rPr>
        <w:t xml:space="preserve"> </w:t>
      </w:r>
      <w:r w:rsidR="005D1484" w:rsidRPr="00D112D5">
        <w:rPr>
          <w:rFonts w:ascii="Times New Roman" w:hAnsi="Times New Roman" w:cs="Times New Roman"/>
          <w:sz w:val="28"/>
          <w:szCs w:val="28"/>
        </w:rPr>
        <w:t>Citizenship in Morocco</w:t>
      </w:r>
      <w:r w:rsidR="005D1484" w:rsidRPr="00772AED">
        <w:rPr>
          <w:rFonts w:ascii="Times New Roman" w:hAnsi="Times New Roman" w:cs="Times New Roman"/>
          <w:sz w:val="28"/>
          <w:szCs w:val="28"/>
        </w:rPr>
        <w:t xml:space="preserve">. </w:t>
      </w:r>
      <w:r w:rsidR="005D1484" w:rsidRPr="00772AED">
        <w:rPr>
          <w:rFonts w:ascii="Times New Roman" w:hAnsi="Times New Roman" w:cs="Times New Roman"/>
          <w:iCs/>
          <w:sz w:val="28"/>
          <w:szCs w:val="28"/>
        </w:rPr>
        <w:t xml:space="preserve"> International Journal of Middle East Studies</w:t>
      </w:r>
      <w:r w:rsidR="005D1484" w:rsidRPr="00772AED">
        <w:rPr>
          <w:rFonts w:ascii="Times New Roman" w:hAnsi="Times New Roman" w:cs="Times New Roman"/>
          <w:sz w:val="28"/>
          <w:szCs w:val="28"/>
        </w:rPr>
        <w:t xml:space="preserve">. 47: 36-139 </w:t>
      </w:r>
    </w:p>
    <w:p w14:paraId="07CCCFA5" w14:textId="19250E9A" w:rsidR="009D725A" w:rsidRPr="00B1724A" w:rsidRDefault="00D112D5" w:rsidP="004A085E">
      <w:pPr>
        <w:pStyle w:val="Heading1"/>
        <w:rPr>
          <w:rFonts w:ascii="Times New Roman" w:eastAsia="Times New Roman" w:hAnsi="Times New Roman" w:cs="Times New Roman"/>
          <w:sz w:val="28"/>
          <w:szCs w:val="28"/>
        </w:rPr>
      </w:pPr>
      <w:r w:rsidRPr="00B1724A">
        <w:rPr>
          <w:rFonts w:ascii="Times New Roman" w:eastAsia="Times New Roman" w:hAnsi="Times New Roman" w:cs="Times New Roman"/>
          <w:sz w:val="28"/>
          <w:szCs w:val="28"/>
        </w:rPr>
        <w:t>Bodies</w:t>
      </w:r>
      <w:r w:rsidR="002A5855" w:rsidRPr="00B172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725A" w:rsidRPr="00B1724A">
        <w:rPr>
          <w:rFonts w:ascii="Times New Roman" w:eastAsia="Times New Roman" w:hAnsi="Times New Roman" w:cs="Times New Roman"/>
          <w:sz w:val="28"/>
          <w:szCs w:val="28"/>
        </w:rPr>
        <w:t>Sexualities</w:t>
      </w:r>
      <w:r w:rsidR="002A5855" w:rsidRPr="00B1724A">
        <w:rPr>
          <w:rFonts w:ascii="Times New Roman" w:eastAsia="Times New Roman" w:hAnsi="Times New Roman" w:cs="Times New Roman"/>
          <w:sz w:val="28"/>
          <w:szCs w:val="28"/>
        </w:rPr>
        <w:t>, Reproduction</w:t>
      </w:r>
    </w:p>
    <w:p w14:paraId="7C5EA541" w14:textId="08C84E1F" w:rsidR="004A085E" w:rsidRDefault="004A085E" w:rsidP="004A085E">
      <w:pPr>
        <w:pStyle w:val="Heading1"/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</w:pPr>
      <w:r w:rsidRPr="00D112D5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Week 1</w:t>
      </w:r>
      <w:r w:rsidR="004C335E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1</w:t>
      </w:r>
    </w:p>
    <w:p w14:paraId="240DFAC7" w14:textId="2C4D9401" w:rsidR="005D7ED4" w:rsidRPr="00BE042B" w:rsidRDefault="00B9153C" w:rsidP="005D7ED4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F4C83">
        <w:rPr>
          <w:rFonts w:ascii="Times New Roman" w:eastAsia="Times New Roman" w:hAnsi="Times New Roman" w:cs="Times New Roman"/>
          <w:sz w:val="28"/>
          <w:szCs w:val="28"/>
        </w:rPr>
        <w:lastRenderedPageBreak/>
        <w:t>Readings:</w:t>
      </w:r>
      <w:r w:rsidR="005D7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C8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5D7ED4" w:rsidRPr="00BE042B">
        <w:rPr>
          <w:rFonts w:ascii="Times New Roman" w:hAnsi="Times New Roman" w:cs="Times New Roman"/>
          <w:sz w:val="28"/>
          <w:szCs w:val="28"/>
        </w:rPr>
        <w:t>Farha</w:t>
      </w:r>
      <w:proofErr w:type="spellEnd"/>
      <w:r w:rsidR="005D7ED4" w:rsidRPr="00BE0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ED4" w:rsidRPr="00BE042B">
        <w:rPr>
          <w:rFonts w:ascii="Times New Roman" w:hAnsi="Times New Roman" w:cs="Times New Roman"/>
          <w:sz w:val="28"/>
          <w:szCs w:val="28"/>
        </w:rPr>
        <w:t>Ghannam</w:t>
      </w:r>
      <w:proofErr w:type="spellEnd"/>
      <w:r w:rsidR="005D7ED4" w:rsidRPr="00BE042B">
        <w:rPr>
          <w:rFonts w:ascii="Times New Roman" w:hAnsi="Times New Roman" w:cs="Times New Roman"/>
          <w:sz w:val="28"/>
          <w:szCs w:val="28"/>
        </w:rPr>
        <w:t>, Live and Die like a Man: Gender Dynamics in Urban Egypt (</w:t>
      </w:r>
      <w:proofErr w:type="spellStart"/>
      <w:r w:rsidR="005D7ED4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5D7ED4">
        <w:rPr>
          <w:rFonts w:ascii="Times New Roman" w:hAnsi="Times New Roman" w:cs="Times New Roman"/>
          <w:sz w:val="28"/>
          <w:szCs w:val="28"/>
        </w:rPr>
        <w:t xml:space="preserve"> 1, 2</w:t>
      </w:r>
      <w:r w:rsidR="005D7ED4" w:rsidRPr="00BE042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B303FB4" w14:textId="457B3E33" w:rsidR="005D7ED4" w:rsidRDefault="005D7ED4" w:rsidP="00B9153C">
      <w:pPr>
        <w:ind w:left="1440" w:hanging="1440"/>
        <w:rPr>
          <w:rFonts w:ascii="Times New Roman" w:eastAsia="Times New Roman" w:hAnsi="Times New Roman" w:cs="Times New Roman"/>
          <w:sz w:val="28"/>
          <w:szCs w:val="28"/>
        </w:rPr>
      </w:pPr>
    </w:p>
    <w:p w14:paraId="38B360D8" w14:textId="5508964F" w:rsidR="00B9153C" w:rsidRDefault="001D7C9E" w:rsidP="005D7ED4">
      <w:pPr>
        <w:ind w:left="144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F4C83">
        <w:rPr>
          <w:rFonts w:ascii="Times New Roman" w:eastAsia="Times New Roman" w:hAnsi="Times New Roman" w:cs="Times New Roman"/>
          <w:sz w:val="28"/>
          <w:szCs w:val="28"/>
        </w:rPr>
        <w:t xml:space="preserve">Anne </w:t>
      </w:r>
      <w:proofErr w:type="spellStart"/>
      <w:r w:rsidRPr="000F4C83">
        <w:rPr>
          <w:rFonts w:ascii="Times New Roman" w:eastAsia="Times New Roman" w:hAnsi="Times New Roman" w:cs="Times New Roman"/>
          <w:sz w:val="28"/>
          <w:szCs w:val="28"/>
        </w:rPr>
        <w:t>Donadey</w:t>
      </w:r>
      <w:proofErr w:type="spellEnd"/>
      <w:r w:rsidRPr="000F4C8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4C3D16"/>
          <w:sz w:val="28"/>
          <w:szCs w:val="28"/>
        </w:rPr>
        <w:t xml:space="preserve"> 2013. “</w:t>
      </w:r>
      <w:r w:rsidR="00B9153C" w:rsidRPr="00B91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Representing Gender and Sexual Trauma: </w:t>
      </w:r>
      <w:proofErr w:type="spellStart"/>
      <w:r w:rsidR="00B9153C" w:rsidRPr="00B91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Moufida</w:t>
      </w:r>
      <w:proofErr w:type="spellEnd"/>
      <w:r w:rsidR="00B9153C" w:rsidRPr="00B91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153C" w:rsidRPr="001D7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Tlatli’s</w:t>
      </w:r>
      <w:proofErr w:type="spellEnd"/>
      <w:r w:rsidR="00B9153C" w:rsidRPr="001D7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53C" w:rsidRPr="001D7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Silences of the Palace.</w:t>
      </w:r>
      <w:r w:rsidRPr="001D7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” </w:t>
      </w:r>
      <w:r w:rsidR="00B9153C" w:rsidRPr="001D7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South Central Review. 28(1</w:t>
      </w:r>
      <w:r w:rsidRPr="001D7C9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) 36-51</w:t>
      </w:r>
    </w:p>
    <w:p w14:paraId="2454F588" w14:textId="77777777" w:rsidR="00B9153C" w:rsidRDefault="00B9153C" w:rsidP="001D7C9E">
      <w:pPr>
        <w:rPr>
          <w:rFonts w:ascii="Times New Roman" w:eastAsia="Times New Roman" w:hAnsi="Times New Roman" w:cs="Times New Roman"/>
          <w:color w:val="4C3D16"/>
          <w:sz w:val="28"/>
          <w:szCs w:val="28"/>
        </w:rPr>
      </w:pPr>
    </w:p>
    <w:p w14:paraId="2190D13B" w14:textId="67B86F3B" w:rsidR="00B9153C" w:rsidRPr="000F4C83" w:rsidRDefault="00B9153C" w:rsidP="001D7C9E">
      <w:pPr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Paul Amar. </w:t>
      </w:r>
      <w:r w:rsidR="001D7C9E"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2012. “Turning the Gendered Politics of the Security State Inside out:  Charging the Police with Sexual Harassment in Egypt.” International feminist Journal of Politics. (13) 3.</w:t>
      </w:r>
    </w:p>
    <w:p w14:paraId="04ECADFC" w14:textId="77777777" w:rsidR="0079728D" w:rsidRDefault="0079728D" w:rsidP="001D7C9E">
      <w:pPr>
        <w:ind w:left="1440"/>
        <w:rPr>
          <w:rFonts w:ascii="Times New Roman" w:eastAsia="Times New Roman" w:hAnsi="Times New Roman" w:cs="Times New Roman"/>
          <w:color w:val="4C3D16"/>
          <w:sz w:val="28"/>
          <w:szCs w:val="28"/>
        </w:rPr>
      </w:pPr>
    </w:p>
    <w:p w14:paraId="58F4F353" w14:textId="77777777" w:rsidR="00B9153C" w:rsidRPr="004A085E" w:rsidRDefault="00B9153C" w:rsidP="00B9153C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A085E">
        <w:rPr>
          <w:rFonts w:ascii="Times New Roman" w:eastAsia="Times New Roman" w:hAnsi="Times New Roman" w:cs="Times New Roman"/>
          <w:sz w:val="28"/>
          <w:szCs w:val="28"/>
        </w:rPr>
        <w:t>Film: The Silences of The Palace</w:t>
      </w:r>
    </w:p>
    <w:p w14:paraId="4827920A" w14:textId="77777777" w:rsidR="00B9153C" w:rsidRPr="004A085E" w:rsidRDefault="00B9153C" w:rsidP="00B9153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A085E">
        <w:rPr>
          <w:rFonts w:ascii="Times New Roman" w:hAnsi="Times New Roman" w:cs="Times New Roman"/>
          <w:sz w:val="28"/>
          <w:szCs w:val="28"/>
        </w:rPr>
        <w:t xml:space="preserve">Blog Entries </w:t>
      </w:r>
    </w:p>
    <w:p w14:paraId="7CAC4C84" w14:textId="77777777" w:rsidR="00665104" w:rsidRDefault="00665104" w:rsidP="00B9153C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11A7023" w14:textId="16B392BB" w:rsidR="00B9153C" w:rsidRDefault="00B9153C" w:rsidP="00B9153C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A085E">
        <w:rPr>
          <w:rFonts w:ascii="Times New Roman" w:hAnsi="Times New Roman" w:cs="Times New Roman"/>
          <w:sz w:val="28"/>
          <w:szCs w:val="28"/>
        </w:rPr>
        <w:t xml:space="preserve">Group </w:t>
      </w:r>
      <w:r w:rsidR="00CE0D4F">
        <w:rPr>
          <w:rFonts w:ascii="Times New Roman" w:hAnsi="Times New Roman" w:cs="Times New Roman"/>
          <w:sz w:val="28"/>
          <w:szCs w:val="28"/>
        </w:rPr>
        <w:t>6</w:t>
      </w:r>
      <w:r w:rsidR="00665104">
        <w:rPr>
          <w:rFonts w:ascii="Times New Roman" w:hAnsi="Times New Roman" w:cs="Times New Roman"/>
          <w:sz w:val="28"/>
          <w:szCs w:val="28"/>
        </w:rPr>
        <w:t xml:space="preserve"> P</w:t>
      </w:r>
      <w:r w:rsidRPr="004A085E">
        <w:rPr>
          <w:rFonts w:ascii="Times New Roman" w:hAnsi="Times New Roman" w:cs="Times New Roman"/>
          <w:sz w:val="28"/>
          <w:szCs w:val="28"/>
        </w:rPr>
        <w:t>resentation</w:t>
      </w:r>
    </w:p>
    <w:p w14:paraId="264ACA1E" w14:textId="0AF2DE98" w:rsidR="00665104" w:rsidRDefault="00665104" w:rsidP="00665104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-Art and the Tunisian Revolution (20 minutes)</w:t>
      </w:r>
    </w:p>
    <w:p w14:paraId="466C8369" w14:textId="77777777" w:rsidR="00665104" w:rsidRPr="004A085E" w:rsidRDefault="00665104" w:rsidP="00B9153C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3396254F" w14:textId="4F848721" w:rsidR="004C335E" w:rsidRPr="004C335E" w:rsidRDefault="004C335E" w:rsidP="004C335E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3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Week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12</w:t>
      </w:r>
    </w:p>
    <w:p w14:paraId="15EE1144" w14:textId="77777777" w:rsidR="000A5F18" w:rsidRDefault="004C335E" w:rsidP="004C335E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4C335E">
        <w:rPr>
          <w:rFonts w:ascii="Times New Roman" w:eastAsia="Times New Roman" w:hAnsi="Times New Roman" w:cs="Times New Roman"/>
          <w:sz w:val="28"/>
          <w:szCs w:val="28"/>
        </w:rPr>
        <w:t>Readings:</w:t>
      </w:r>
      <w:r w:rsidRPr="004C335E">
        <w:rPr>
          <w:rFonts w:ascii="Times New Roman" w:hAnsi="Times New Roman" w:cs="Times New Roman"/>
          <w:sz w:val="28"/>
          <w:szCs w:val="28"/>
        </w:rPr>
        <w:t xml:space="preserve"> </w:t>
      </w:r>
      <w:r w:rsidRPr="004C335E">
        <w:rPr>
          <w:rFonts w:ascii="Times New Roman" w:hAnsi="Times New Roman" w:cs="Times New Roman"/>
          <w:sz w:val="28"/>
          <w:szCs w:val="28"/>
        </w:rPr>
        <w:tab/>
      </w:r>
    </w:p>
    <w:p w14:paraId="6ABFDA7D" w14:textId="106FBFB6" w:rsidR="000A5F18" w:rsidRPr="0079728D" w:rsidRDefault="000A5F18" w:rsidP="000A5F18">
      <w:pPr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79728D">
        <w:rPr>
          <w:rFonts w:ascii="Times New Roman" w:eastAsia="Times New Roman" w:hAnsi="Times New Roman" w:cs="Times New Roman"/>
          <w:sz w:val="28"/>
          <w:szCs w:val="28"/>
        </w:rPr>
        <w:t xml:space="preserve">Marcia C. </w:t>
      </w:r>
      <w:proofErr w:type="spellStart"/>
      <w:r w:rsidRPr="0079728D">
        <w:rPr>
          <w:rFonts w:ascii="Times New Roman" w:eastAsia="Times New Roman" w:hAnsi="Times New Roman" w:cs="Times New Roman"/>
          <w:sz w:val="28"/>
          <w:szCs w:val="28"/>
        </w:rPr>
        <w:t>Inhorn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2004. Middle </w:t>
      </w:r>
      <w:r w:rsidRPr="0079728D">
        <w:rPr>
          <w:rFonts w:ascii="Times New Roman" w:eastAsia="Times New Roman" w:hAnsi="Times New Roman" w:cs="Times New Roman"/>
          <w:sz w:val="28"/>
          <w:szCs w:val="28"/>
        </w:rPr>
        <w:t>Eastern Masculinities in the Age of New Reproductive Technologies: Male Infertility and Stigma in Egypt and Lebanon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9728D">
        <w:rPr>
          <w:rStyle w:val="HTMLCite"/>
          <w:rFonts w:ascii="Times New Roman" w:eastAsia="Times New Roman" w:hAnsi="Times New Roman" w:cs="Times New Roman"/>
          <w:sz w:val="28"/>
          <w:szCs w:val="28"/>
        </w:rPr>
        <w:t>Medical Anthropology Quarterly</w:t>
      </w:r>
      <w:r w:rsidRPr="0079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2DE837" w14:textId="77777777" w:rsidR="000A5F18" w:rsidRPr="0079728D" w:rsidRDefault="000A5F18" w:rsidP="000A5F18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9728D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9728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97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9728D">
        <w:rPr>
          <w:rFonts w:ascii="Times New Roman" w:eastAsia="Times New Roman" w:hAnsi="Times New Roman" w:cs="Times New Roman"/>
          <w:sz w:val="28"/>
          <w:szCs w:val="28"/>
        </w:rPr>
        <w:t xml:space="preserve"> 162-182 </w:t>
      </w:r>
    </w:p>
    <w:p w14:paraId="45327B05" w14:textId="77777777" w:rsidR="000A5F18" w:rsidRDefault="000A5F18" w:rsidP="000A5F18">
      <w:pPr>
        <w:rPr>
          <w:rFonts w:ascii="Times New Roman" w:eastAsia="Times New Roman" w:hAnsi="Times New Roman" w:cs="Times New Roman"/>
          <w:color w:val="4C3D16"/>
          <w:sz w:val="28"/>
          <w:szCs w:val="28"/>
        </w:rPr>
      </w:pPr>
    </w:p>
    <w:p w14:paraId="3CA63E04" w14:textId="77777777" w:rsidR="000A5F18" w:rsidRPr="000F4C83" w:rsidRDefault="000A5F18" w:rsidP="000A5F18">
      <w:pPr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Sheren</w:t>
      </w:r>
      <w:proofErr w:type="spellEnd"/>
      <w:r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Seikaly</w:t>
      </w:r>
      <w:proofErr w:type="spellEnd"/>
      <w:r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Maya </w:t>
      </w:r>
      <w:proofErr w:type="spellStart"/>
      <w:r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Mikhdashi</w:t>
      </w:r>
      <w:proofErr w:type="spellEnd"/>
      <w:r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2012. “Let’s Talk about Sex.” </w:t>
      </w:r>
      <w:proofErr w:type="spellStart"/>
      <w:r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Jadaliyya</w:t>
      </w:r>
      <w:proofErr w:type="spellEnd"/>
      <w:r w:rsidRPr="000F4C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April 25.</w:t>
      </w:r>
    </w:p>
    <w:p w14:paraId="50A5F911" w14:textId="67086B63" w:rsidR="000A5F18" w:rsidRDefault="007F613C" w:rsidP="000A5F18">
      <w:pPr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anchor="f2346f4f95d3f9e" w:history="1">
        <w:r w:rsidR="005D7ED4" w:rsidRPr="009E035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http://www.jadaliyya.com/pages/index/5233/lets-talk-about-sex?fb_comment_id=10151177685325931_10153340154905931#f2346f4f95d3f9e</w:t>
        </w:r>
      </w:hyperlink>
    </w:p>
    <w:p w14:paraId="3733C1CE" w14:textId="77777777" w:rsidR="005D7ED4" w:rsidRDefault="005D7ED4" w:rsidP="000A5F18">
      <w:pPr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E59770" w14:textId="65EB1C4F" w:rsidR="005D7ED4" w:rsidRPr="00BE042B" w:rsidRDefault="005D7ED4" w:rsidP="005D7ED4">
      <w:pPr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 w:rsidRPr="00BE042B">
        <w:rPr>
          <w:rFonts w:ascii="Times New Roman" w:hAnsi="Times New Roman" w:cs="Times New Roman"/>
          <w:sz w:val="28"/>
          <w:szCs w:val="28"/>
        </w:rPr>
        <w:t>Farha</w:t>
      </w:r>
      <w:proofErr w:type="spellEnd"/>
      <w:r w:rsidRPr="00BE0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42B">
        <w:rPr>
          <w:rFonts w:ascii="Times New Roman" w:hAnsi="Times New Roman" w:cs="Times New Roman"/>
          <w:sz w:val="28"/>
          <w:szCs w:val="28"/>
        </w:rPr>
        <w:t>Ghannam</w:t>
      </w:r>
      <w:proofErr w:type="spellEnd"/>
      <w:r w:rsidRPr="00BE042B">
        <w:rPr>
          <w:rFonts w:ascii="Times New Roman" w:hAnsi="Times New Roman" w:cs="Times New Roman"/>
          <w:sz w:val="28"/>
          <w:szCs w:val="28"/>
        </w:rPr>
        <w:t>, Live and Die like a Man: Gender Dynamics in Urban Egypt (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523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BE042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90CAA14" w14:textId="77777777" w:rsidR="005D7ED4" w:rsidRPr="000F4C83" w:rsidRDefault="005D7ED4" w:rsidP="000A5F18">
      <w:pPr>
        <w:ind w:left="14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22A77CA" w14:textId="77777777" w:rsidR="000A5F18" w:rsidRDefault="000A5F18" w:rsidP="000A5F18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CB9E246" w14:textId="77777777" w:rsidR="000A5F18" w:rsidRPr="005D7ED4" w:rsidRDefault="000A5F18" w:rsidP="000A5F1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ED4">
        <w:rPr>
          <w:rFonts w:ascii="Times New Roman" w:eastAsia="Times New Roman" w:hAnsi="Times New Roman" w:cs="Times New Roman"/>
          <w:b/>
          <w:sz w:val="28"/>
          <w:szCs w:val="28"/>
        </w:rPr>
        <w:t>Work, Labor, Diaspora</w:t>
      </w:r>
    </w:p>
    <w:p w14:paraId="0A50E44F" w14:textId="77777777" w:rsidR="000A5F18" w:rsidRPr="00B9153C" w:rsidRDefault="000A5F18" w:rsidP="000A5F18">
      <w:pPr>
        <w:rPr>
          <w:rFonts w:ascii="Times New Roman" w:eastAsia="Times New Roman" w:hAnsi="Times New Roman" w:cs="Times New Roman"/>
          <w:color w:val="4C3D16"/>
          <w:sz w:val="28"/>
          <w:szCs w:val="28"/>
        </w:rPr>
      </w:pPr>
    </w:p>
    <w:p w14:paraId="57EA9B44" w14:textId="77777777" w:rsidR="000A5F18" w:rsidRDefault="000A5F18" w:rsidP="000A5F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5F18">
        <w:rPr>
          <w:rFonts w:ascii="Times New Roman" w:hAnsi="Times New Roman" w:cs="Times New Roman"/>
          <w:sz w:val="28"/>
          <w:szCs w:val="28"/>
          <w:u w:val="single"/>
        </w:rPr>
        <w:t>Week 13</w:t>
      </w:r>
    </w:p>
    <w:p w14:paraId="2B22F7F6" w14:textId="778F617E" w:rsidR="000A5F18" w:rsidRDefault="000A5F18" w:rsidP="000A5F18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 xml:space="preserve">Readings: </w:t>
      </w:r>
      <w:r w:rsidRPr="000A5F18">
        <w:rPr>
          <w:rFonts w:ascii="Times New Roman" w:hAnsi="Times New Roman" w:cs="Times New Roman"/>
          <w:sz w:val="28"/>
          <w:szCs w:val="28"/>
        </w:rPr>
        <w:tab/>
      </w:r>
    </w:p>
    <w:p w14:paraId="4A08FF6A" w14:textId="5ABD4C3F" w:rsidR="000A5F18" w:rsidRDefault="004C335E" w:rsidP="000A5F18">
      <w:pPr>
        <w:ind w:left="1440"/>
        <w:rPr>
          <w:rFonts w:ascii="Times New Roman" w:hAnsi="Times New Roman" w:cs="Times New Roman"/>
          <w:sz w:val="28"/>
          <w:szCs w:val="28"/>
          <w:u w:val="single"/>
        </w:rPr>
      </w:pPr>
      <w:r w:rsidRPr="004C335E">
        <w:rPr>
          <w:rFonts w:ascii="Times New Roman" w:hAnsi="Times New Roman" w:cs="Times New Roman"/>
          <w:sz w:val="28"/>
          <w:szCs w:val="28"/>
        </w:rPr>
        <w:lastRenderedPageBreak/>
        <w:t xml:space="preserve">Cairoli, M. Laetitia. 1998.  “Factory as Home and Family: Female Workers in the Moroccan Garment Industry.” </w:t>
      </w:r>
      <w:proofErr w:type="spellStart"/>
      <w:r w:rsidRPr="004C335E">
        <w:rPr>
          <w:rFonts w:ascii="Times New Roman" w:hAnsi="Times New Roman" w:cs="Times New Roman"/>
          <w:sz w:val="28"/>
          <w:szCs w:val="28"/>
          <w:lang w:val="fr-FR"/>
        </w:rPr>
        <w:t>Human</w:t>
      </w:r>
      <w:proofErr w:type="spellEnd"/>
      <w:r w:rsidRPr="004C33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222217F3" w14:textId="69190F4E" w:rsidR="004C335E" w:rsidRPr="004C335E" w:rsidRDefault="004C335E" w:rsidP="000A5F18">
      <w:pPr>
        <w:ind w:left="144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4C335E">
        <w:rPr>
          <w:rFonts w:ascii="Times New Roman" w:hAnsi="Times New Roman" w:cs="Times New Roman"/>
          <w:sz w:val="28"/>
          <w:szCs w:val="28"/>
          <w:lang w:val="fr-FR"/>
        </w:rPr>
        <w:t>Organization</w:t>
      </w:r>
      <w:proofErr w:type="spellEnd"/>
      <w:r w:rsidRPr="004C335E">
        <w:rPr>
          <w:rFonts w:ascii="Times New Roman" w:hAnsi="Times New Roman" w:cs="Times New Roman"/>
          <w:sz w:val="28"/>
          <w:szCs w:val="28"/>
          <w:lang w:val="fr-FR"/>
        </w:rPr>
        <w:t>. 57(2) : 181-189</w:t>
      </w:r>
    </w:p>
    <w:p w14:paraId="10FD8D5D" w14:textId="77777777" w:rsidR="004C335E" w:rsidRPr="004C335E" w:rsidRDefault="004C335E" w:rsidP="004C335E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A24D238" w14:textId="77777777" w:rsidR="004C335E" w:rsidRDefault="004C335E" w:rsidP="004C335E">
      <w:pPr>
        <w:ind w:left="1440"/>
        <w:rPr>
          <w:rFonts w:ascii="Times New Roman" w:hAnsi="Times New Roman" w:cs="Times New Roman"/>
          <w:sz w:val="28"/>
          <w:szCs w:val="28"/>
        </w:rPr>
      </w:pPr>
      <w:r w:rsidRPr="004C335E">
        <w:rPr>
          <w:rFonts w:ascii="Times New Roman" w:hAnsi="Times New Roman" w:cs="Times New Roman"/>
          <w:sz w:val="28"/>
          <w:szCs w:val="28"/>
        </w:rPr>
        <w:t xml:space="preserve">De Haas Hein, </w:t>
      </w:r>
      <w:proofErr w:type="spellStart"/>
      <w:r w:rsidRPr="004C335E">
        <w:rPr>
          <w:rFonts w:ascii="Times New Roman" w:hAnsi="Times New Roman" w:cs="Times New Roman"/>
          <w:sz w:val="28"/>
          <w:szCs w:val="28"/>
        </w:rPr>
        <w:t>Aleida</w:t>
      </w:r>
      <w:proofErr w:type="spellEnd"/>
      <w:r w:rsidRPr="004C335E"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 w:rsidRPr="004C335E">
        <w:rPr>
          <w:rFonts w:ascii="Times New Roman" w:hAnsi="Times New Roman" w:cs="Times New Roman"/>
          <w:sz w:val="28"/>
          <w:szCs w:val="28"/>
        </w:rPr>
        <w:t>Rooij</w:t>
      </w:r>
      <w:proofErr w:type="spellEnd"/>
      <w:r w:rsidRPr="004C335E">
        <w:rPr>
          <w:rFonts w:ascii="Times New Roman" w:hAnsi="Times New Roman" w:cs="Times New Roman"/>
          <w:sz w:val="28"/>
          <w:szCs w:val="28"/>
        </w:rPr>
        <w:t>. 2010 “Migration as emancipation? The impact of internal and international migration on the position of women in rural Morocco.” Oxford Development Studies 38(1): 43-62</w:t>
      </w:r>
    </w:p>
    <w:p w14:paraId="7B6BE149" w14:textId="77777777" w:rsidR="000A5F18" w:rsidRDefault="000A5F18" w:rsidP="000A5F18">
      <w:pPr>
        <w:rPr>
          <w:rFonts w:ascii="Times New Roman" w:hAnsi="Times New Roman" w:cs="Times New Roman"/>
          <w:sz w:val="28"/>
          <w:szCs w:val="28"/>
        </w:rPr>
      </w:pPr>
    </w:p>
    <w:p w14:paraId="52E3C49C" w14:textId="055FE50A" w:rsidR="000A5F18" w:rsidRPr="004446B9" w:rsidRDefault="000A5F18" w:rsidP="000A5F18">
      <w:pPr>
        <w:rPr>
          <w:rFonts w:ascii="Times New Roman" w:hAnsi="Times New Roman" w:cs="Times New Roman"/>
          <w:b/>
          <w:sz w:val="28"/>
          <w:szCs w:val="28"/>
        </w:rPr>
      </w:pPr>
      <w:r w:rsidRPr="004446B9">
        <w:rPr>
          <w:rFonts w:ascii="Times New Roman" w:hAnsi="Times New Roman" w:cs="Times New Roman"/>
          <w:b/>
          <w:sz w:val="28"/>
          <w:szCs w:val="28"/>
        </w:rPr>
        <w:t xml:space="preserve">Final Papers Due </w:t>
      </w:r>
      <w:r w:rsidR="004446B9" w:rsidRPr="004446B9">
        <w:rPr>
          <w:rFonts w:ascii="Times New Roman" w:hAnsi="Times New Roman" w:cs="Times New Roman"/>
          <w:b/>
          <w:sz w:val="28"/>
          <w:szCs w:val="28"/>
        </w:rPr>
        <w:t>December 15 at 4pm</w:t>
      </w:r>
    </w:p>
    <w:p w14:paraId="7CD0FD27" w14:textId="74AEAD92" w:rsidR="000A5F18" w:rsidRPr="004C335E" w:rsidRDefault="000A5F18" w:rsidP="000A5F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374C3D" w14:textId="77777777" w:rsidR="00F674EC" w:rsidRPr="008032FD" w:rsidRDefault="00F674EC">
      <w:pPr>
        <w:rPr>
          <w:rFonts w:ascii="Times New Roman" w:hAnsi="Times New Roman" w:cs="Times New Roman"/>
          <w:sz w:val="28"/>
          <w:szCs w:val="28"/>
        </w:rPr>
      </w:pPr>
    </w:p>
    <w:sectPr w:rsidR="00F674EC" w:rsidRPr="008032FD" w:rsidSect="00AD4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B02D5"/>
    <w:multiLevelType w:val="hybridMultilevel"/>
    <w:tmpl w:val="A7FE25AC"/>
    <w:lvl w:ilvl="0" w:tplc="F522BFFC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2BBB"/>
    <w:multiLevelType w:val="multilevel"/>
    <w:tmpl w:val="B710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85090"/>
    <w:multiLevelType w:val="hybridMultilevel"/>
    <w:tmpl w:val="E2402F98"/>
    <w:lvl w:ilvl="0" w:tplc="5A4685D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14646"/>
    <w:multiLevelType w:val="multilevel"/>
    <w:tmpl w:val="3920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4D106D"/>
    <w:multiLevelType w:val="multilevel"/>
    <w:tmpl w:val="D38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EC"/>
    <w:rsid w:val="00080266"/>
    <w:rsid w:val="000A5F18"/>
    <w:rsid w:val="000D75F5"/>
    <w:rsid w:val="000F4C83"/>
    <w:rsid w:val="00127354"/>
    <w:rsid w:val="001B2E99"/>
    <w:rsid w:val="001C3630"/>
    <w:rsid w:val="001D7C9E"/>
    <w:rsid w:val="001E5DB3"/>
    <w:rsid w:val="001F0019"/>
    <w:rsid w:val="00202761"/>
    <w:rsid w:val="00202B33"/>
    <w:rsid w:val="00216230"/>
    <w:rsid w:val="002373A4"/>
    <w:rsid w:val="002740BC"/>
    <w:rsid w:val="002A5855"/>
    <w:rsid w:val="0030244C"/>
    <w:rsid w:val="00317AEB"/>
    <w:rsid w:val="00330CA4"/>
    <w:rsid w:val="0033351B"/>
    <w:rsid w:val="00342010"/>
    <w:rsid w:val="003652AC"/>
    <w:rsid w:val="00385D89"/>
    <w:rsid w:val="00402C79"/>
    <w:rsid w:val="00406254"/>
    <w:rsid w:val="004122AA"/>
    <w:rsid w:val="004446B9"/>
    <w:rsid w:val="004515B6"/>
    <w:rsid w:val="004637EC"/>
    <w:rsid w:val="004A085E"/>
    <w:rsid w:val="004C335E"/>
    <w:rsid w:val="00523322"/>
    <w:rsid w:val="00545B05"/>
    <w:rsid w:val="00556674"/>
    <w:rsid w:val="005614CE"/>
    <w:rsid w:val="00564FE9"/>
    <w:rsid w:val="005A45AC"/>
    <w:rsid w:val="005D1484"/>
    <w:rsid w:val="005D7ED4"/>
    <w:rsid w:val="005E4C82"/>
    <w:rsid w:val="006547A8"/>
    <w:rsid w:val="00665104"/>
    <w:rsid w:val="006F1DC3"/>
    <w:rsid w:val="007038D6"/>
    <w:rsid w:val="00761141"/>
    <w:rsid w:val="00772AED"/>
    <w:rsid w:val="00774CE7"/>
    <w:rsid w:val="0079728D"/>
    <w:rsid w:val="007E46D2"/>
    <w:rsid w:val="007F613C"/>
    <w:rsid w:val="008032FD"/>
    <w:rsid w:val="00853C02"/>
    <w:rsid w:val="00863A15"/>
    <w:rsid w:val="008820BB"/>
    <w:rsid w:val="008D013B"/>
    <w:rsid w:val="008F73F6"/>
    <w:rsid w:val="0094708F"/>
    <w:rsid w:val="009605BF"/>
    <w:rsid w:val="00975E5F"/>
    <w:rsid w:val="00992154"/>
    <w:rsid w:val="009B091D"/>
    <w:rsid w:val="009C6858"/>
    <w:rsid w:val="009D725A"/>
    <w:rsid w:val="009F27F5"/>
    <w:rsid w:val="00A178F1"/>
    <w:rsid w:val="00A25BC1"/>
    <w:rsid w:val="00A26736"/>
    <w:rsid w:val="00A70AFB"/>
    <w:rsid w:val="00A71ADA"/>
    <w:rsid w:val="00AD4727"/>
    <w:rsid w:val="00AE05D6"/>
    <w:rsid w:val="00B02D48"/>
    <w:rsid w:val="00B1724A"/>
    <w:rsid w:val="00B2037C"/>
    <w:rsid w:val="00B3326A"/>
    <w:rsid w:val="00B42F12"/>
    <w:rsid w:val="00B72562"/>
    <w:rsid w:val="00B9153C"/>
    <w:rsid w:val="00BE042B"/>
    <w:rsid w:val="00BE3FBC"/>
    <w:rsid w:val="00C00F6C"/>
    <w:rsid w:val="00C0568F"/>
    <w:rsid w:val="00CA2449"/>
    <w:rsid w:val="00CD6CFD"/>
    <w:rsid w:val="00CE0D4F"/>
    <w:rsid w:val="00D112D5"/>
    <w:rsid w:val="00D468FB"/>
    <w:rsid w:val="00D83C18"/>
    <w:rsid w:val="00D97E90"/>
    <w:rsid w:val="00E05ADC"/>
    <w:rsid w:val="00E51FC9"/>
    <w:rsid w:val="00E56C83"/>
    <w:rsid w:val="00E67723"/>
    <w:rsid w:val="00E768B9"/>
    <w:rsid w:val="00E80815"/>
    <w:rsid w:val="00EC435F"/>
    <w:rsid w:val="00ED5769"/>
    <w:rsid w:val="00EF1F3C"/>
    <w:rsid w:val="00F06C47"/>
    <w:rsid w:val="00F674EC"/>
    <w:rsid w:val="00F9272E"/>
    <w:rsid w:val="00F9447F"/>
    <w:rsid w:val="00FB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CCEE6"/>
  <w14:defaultImageDpi w14:val="300"/>
  <w15:docId w15:val="{74A48C5A-F66F-4615-B2DD-11A99CFD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7EC"/>
  </w:style>
  <w:style w:type="paragraph" w:styleId="Heading1">
    <w:name w:val="heading 1"/>
    <w:basedOn w:val="Normal"/>
    <w:link w:val="Heading1Char"/>
    <w:uiPriority w:val="9"/>
    <w:qFormat/>
    <w:rsid w:val="004637E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68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7EC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37EC"/>
    <w:rPr>
      <w:color w:val="0000FF" w:themeColor="hyperlink"/>
      <w:u w:val="single"/>
    </w:rPr>
  </w:style>
  <w:style w:type="character" w:customStyle="1" w:styleId="a-size-extra-large">
    <w:name w:val="a-size-extra-large"/>
    <w:basedOn w:val="DefaultParagraphFont"/>
    <w:rsid w:val="004637EC"/>
  </w:style>
  <w:style w:type="character" w:customStyle="1" w:styleId="a-size-large">
    <w:name w:val="a-size-large"/>
    <w:basedOn w:val="DefaultParagraphFont"/>
    <w:rsid w:val="004637EC"/>
  </w:style>
  <w:style w:type="character" w:customStyle="1" w:styleId="a-declarative">
    <w:name w:val="a-declarative"/>
    <w:basedOn w:val="DefaultParagraphFont"/>
    <w:rsid w:val="004637EC"/>
  </w:style>
  <w:style w:type="character" w:styleId="HTMLCite">
    <w:name w:val="HTML Cite"/>
    <w:basedOn w:val="DefaultParagraphFont"/>
    <w:uiPriority w:val="99"/>
    <w:semiHidden/>
    <w:unhideWhenUsed/>
    <w:rsid w:val="004637EC"/>
    <w:rPr>
      <w:i/>
      <w:iCs/>
    </w:rPr>
  </w:style>
  <w:style w:type="character" w:customStyle="1" w:styleId="mathjaximage">
    <w:name w:val="mathjaximage"/>
    <w:basedOn w:val="DefaultParagraphFont"/>
    <w:rsid w:val="004637EC"/>
  </w:style>
  <w:style w:type="character" w:customStyle="1" w:styleId="nolink">
    <w:name w:val="nolink"/>
    <w:basedOn w:val="DefaultParagraphFont"/>
    <w:rsid w:val="004637EC"/>
  </w:style>
  <w:style w:type="character" w:customStyle="1" w:styleId="activelink">
    <w:name w:val="activelink"/>
    <w:basedOn w:val="DefaultParagraphFont"/>
    <w:rsid w:val="004637EC"/>
  </w:style>
  <w:style w:type="character" w:customStyle="1" w:styleId="title1">
    <w:name w:val="title1"/>
    <w:basedOn w:val="DefaultParagraphFont"/>
    <w:rsid w:val="004637EC"/>
  </w:style>
  <w:style w:type="character" w:customStyle="1" w:styleId="hlfld-title">
    <w:name w:val="hlfld-title"/>
    <w:basedOn w:val="DefaultParagraphFont"/>
    <w:rsid w:val="004637EC"/>
  </w:style>
  <w:style w:type="paragraph" w:styleId="BalloonText">
    <w:name w:val="Balloon Text"/>
    <w:basedOn w:val="Normal"/>
    <w:link w:val="BalloonTextChar"/>
    <w:uiPriority w:val="99"/>
    <w:semiHidden/>
    <w:unhideWhenUsed/>
    <w:rsid w:val="00463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E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1ADA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317AEB"/>
  </w:style>
  <w:style w:type="character" w:customStyle="1" w:styleId="a-size-medium">
    <w:name w:val="a-size-medium"/>
    <w:basedOn w:val="DefaultParagraphFont"/>
    <w:rsid w:val="00BE042B"/>
  </w:style>
  <w:style w:type="paragraph" w:styleId="ListParagraph">
    <w:name w:val="List Paragraph"/>
    <w:basedOn w:val="Normal"/>
    <w:uiPriority w:val="34"/>
    <w:qFormat/>
    <w:rsid w:val="00774CE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68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76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HTMLBody">
    <w:name w:val="HTML Body"/>
    <w:rsid w:val="00EC435F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55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0C7AF"/>
            <w:right w:val="none" w:sz="0" w:space="0" w:color="auto"/>
          </w:divBdr>
        </w:div>
        <w:div w:id="1839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8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55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4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6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7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rdr_ext_aut?_encoding=UTF8&amp;index=books&amp;field-author=Paula%20Holmes-E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74vhqzee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soroush.com/PDF/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riting.yalecollege.yale.edu/advice-students/using-sources/understanding-and-avoidingplagiarism/what-plagiarismplagiarism/what-plagiarism" TargetMode="External"/><Relationship Id="rId10" Type="http://schemas.openxmlformats.org/officeDocument/2006/relationships/hyperlink" Target="http://www.jadaliyya.com/pages/index/5233/lets-talk-about-sex?fb_comment_id=10151177685325931_10153340154905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.se/eng/upl/files/10957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Salime</dc:creator>
  <cp:keywords/>
  <dc:description/>
  <cp:lastModifiedBy>ck</cp:lastModifiedBy>
  <cp:revision>2</cp:revision>
  <dcterms:created xsi:type="dcterms:W3CDTF">2016-08-18T18:39:00Z</dcterms:created>
  <dcterms:modified xsi:type="dcterms:W3CDTF">2016-08-18T18:39:00Z</dcterms:modified>
</cp:coreProperties>
</file>